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36" w:type="dxa"/>
        <w:tblInd w:w="-855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35"/>
        <w:gridCol w:w="1984"/>
        <w:gridCol w:w="1985"/>
        <w:gridCol w:w="709"/>
        <w:gridCol w:w="1559"/>
        <w:gridCol w:w="2378"/>
        <w:gridCol w:w="2552"/>
      </w:tblGrid>
      <w:tr w:rsidR="00241D62" w:rsidRPr="00241D62" w14:paraId="43704930" w14:textId="77777777" w:rsidTr="00ED3E4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3B9087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Fag</w:t>
            </w:r>
          </w:p>
          <w:p w14:paraId="14247A17" w14:textId="77777777" w:rsidR="00241D62" w:rsidRPr="00241D62" w:rsidRDefault="00241D62" w:rsidP="00241D62">
            <w:pPr>
              <w:widowControl w:val="0"/>
              <w:spacing w:after="0" w:line="240" w:lineRule="auto"/>
              <w:ind w:firstLine="1304"/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eastAsia="da-DK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66C7F53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Indhold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5D6B1F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Arbejdsformer, metode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E3412D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Produkt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484F09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Omfang i timer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0CF77E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Evaluering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7F73D7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Progression/</w:t>
            </w:r>
            <w:proofErr w:type="spellStart"/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skrift-lige</w:t>
            </w:r>
            <w:proofErr w:type="spellEnd"/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 xml:space="preserve"> kompetencer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8BDB7E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Cambria" w:eastAsia="Cambria" w:hAnsi="Cambria" w:cs="Cambria"/>
                <w:b/>
                <w:color w:val="FFFFFF"/>
                <w:sz w:val="24"/>
                <w:szCs w:val="24"/>
                <w:lang w:eastAsia="da-DK"/>
              </w:rPr>
            </w:pPr>
            <w:r w:rsidRPr="00241D62">
              <w:rPr>
                <w:rFonts w:ascii="Cambria" w:eastAsia="Cambria" w:hAnsi="Cambria" w:cs="Cambria"/>
                <w:b/>
                <w:color w:val="000000"/>
                <w:sz w:val="24"/>
                <w:szCs w:val="24"/>
                <w:lang w:eastAsia="da-DK"/>
              </w:rPr>
              <w:t>Faglige mål</w:t>
            </w:r>
          </w:p>
        </w:tc>
      </w:tr>
      <w:tr w:rsidR="00241D62" w:rsidRPr="00E64CBF" w14:paraId="4A6AC9E1" w14:textId="77777777" w:rsidTr="00ED3E4F">
        <w:trPr>
          <w:trHeight w:val="12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B49D2A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color w:val="000000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color w:val="000000"/>
                <w:sz w:val="20"/>
                <w:szCs w:val="20"/>
                <w:lang w:eastAsia="da-DK"/>
              </w:rPr>
              <w:t>Afsætning 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E2F39" w14:textId="77777777" w:rsidR="006E4C18" w:rsidRDefault="006E4C18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Samfundsøkonomisk metode &amp; markedsanalyse</w:t>
            </w:r>
          </w:p>
          <w:p w14:paraId="7E6664CF" w14:textId="77777777" w:rsidR="006E4C18" w:rsidRDefault="006E4C18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Kap. 1</w:t>
            </w:r>
          </w:p>
          <w:p w14:paraId="393667DD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Kvantitative og kvalitative metoder</w:t>
            </w:r>
          </w:p>
          <w:p w14:paraId="773B5D20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Komparative metoder</w:t>
            </w:r>
          </w:p>
          <w:p w14:paraId="3B709EA5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Markedsanalyseprocesser</w:t>
            </w:r>
          </w:p>
          <w:p w14:paraId="6A82E9E5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proofErr w:type="spellStart"/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Markeddinformationssyster</w:t>
            </w:r>
            <w:proofErr w:type="spellEnd"/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 xml:space="preserve"> (MIS)</w:t>
            </w:r>
          </w:p>
          <w:p w14:paraId="3B53DABF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Databaser</w:t>
            </w:r>
          </w:p>
          <w:p w14:paraId="1AFBA216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Søgestrategier</w:t>
            </w:r>
          </w:p>
          <w:p w14:paraId="4285F185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Big data</w:t>
            </w:r>
          </w:p>
          <w:p w14:paraId="278F58C1" w14:textId="77777777" w:rsidR="00FF190C" w:rsidRPr="00FF190C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Åbne data</w:t>
            </w:r>
          </w:p>
          <w:p w14:paraId="414CAAFF" w14:textId="77777777" w:rsidR="006E4C18" w:rsidRPr="006E4C18" w:rsidRDefault="00FF190C" w:rsidP="00FF190C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 xml:space="preserve">Kildekritik, validitet, </w:t>
            </w:r>
            <w:proofErr w:type="spellStart"/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reliabilitet</w:t>
            </w:r>
            <w:proofErr w:type="spellEnd"/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 xml:space="preserve"> og </w:t>
            </w:r>
            <w:proofErr w:type="spellStart"/>
            <w:r w:rsidRPr="00FF190C">
              <w:rPr>
                <w:rFonts w:ascii="Arial" w:eastAsia="Cambria" w:hAnsi="Arial" w:cs="Arial"/>
                <w:sz w:val="20"/>
                <w:szCs w:val="20"/>
                <w:lang w:eastAsia="da-DK"/>
              </w:rPr>
              <w:t>sensativitet</w:t>
            </w:r>
            <w:proofErr w:type="spellEnd"/>
          </w:p>
          <w:p w14:paraId="3548CC08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Virksomhedens interne forhold:</w:t>
            </w:r>
          </w:p>
          <w:p w14:paraId="44C82F1D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Kap. 2</w:t>
            </w:r>
          </w:p>
          <w:p w14:paraId="4EC44E11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Virksomhedskarakteristik</w:t>
            </w:r>
          </w:p>
          <w:p w14:paraId="5BF3B68B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Konkurrencedygtighed</w:t>
            </w:r>
          </w:p>
          <w:p w14:paraId="2FAEE091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Forretningsmodeller</w:t>
            </w:r>
          </w:p>
          <w:p w14:paraId="62E9EDFF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 xml:space="preserve">Business Model </w:t>
            </w:r>
            <w:proofErr w:type="spellStart"/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Canvas</w:t>
            </w:r>
            <w:proofErr w:type="spellEnd"/>
          </w:p>
          <w:p w14:paraId="435C28E0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Værdikæder</w:t>
            </w:r>
          </w:p>
          <w:p w14:paraId="41990007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SW-opstilling</w:t>
            </w:r>
          </w:p>
          <w:p w14:paraId="25A2E08A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Virksomhedens eksterne forhold:</w:t>
            </w:r>
          </w:p>
          <w:p w14:paraId="748CD95C" w14:textId="77777777" w:rsidR="00241D62" w:rsidRPr="00E64CBF" w:rsidRDefault="006E4C18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Kap. 3-7</w:t>
            </w:r>
          </w:p>
          <w:p w14:paraId="5A7B8659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proofErr w:type="spellStart"/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Omverdensforhold</w:t>
            </w:r>
            <w:proofErr w:type="spellEnd"/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:</w:t>
            </w:r>
          </w:p>
          <w:p w14:paraId="4FDDDBC6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proofErr w:type="spellStart"/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Omverdensmodellen</w:t>
            </w:r>
            <w:proofErr w:type="spellEnd"/>
          </w:p>
          <w:p w14:paraId="0D4513CC" w14:textId="77777777" w:rsidR="00241D62" w:rsidRPr="00E64CBF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OT-opstilling</w:t>
            </w:r>
          </w:p>
          <w:p w14:paraId="2E153CEC" w14:textId="77777777" w:rsidR="00241D62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Muligheds- og trusselsmatrix</w:t>
            </w:r>
          </w:p>
          <w:p w14:paraId="7FCEEBF8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PESTEL-analyse</w:t>
            </w:r>
          </w:p>
          <w:p w14:paraId="403F78D0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Konkurrenceforhold:</w:t>
            </w:r>
          </w:p>
          <w:p w14:paraId="5E0A96CE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Markedskarakteristika</w:t>
            </w:r>
          </w:p>
          <w:p w14:paraId="57485578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 xml:space="preserve">Konsument- og </w:t>
            </w: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lastRenderedPageBreak/>
              <w:t>producentmarkedet</w:t>
            </w:r>
          </w:p>
          <w:p w14:paraId="0D03C75F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Konkurrentidentifikation</w:t>
            </w:r>
          </w:p>
          <w:p w14:paraId="650434C4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Markedsandel og præferencer</w:t>
            </w:r>
          </w:p>
          <w:p w14:paraId="6D693850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Konkurrencemæssige positioner</w:t>
            </w:r>
          </w:p>
          <w:p w14:paraId="78A25197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Konkurrentanalyse</w:t>
            </w:r>
          </w:p>
          <w:p w14:paraId="062109DE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Branc</w:t>
            </w:r>
            <w:r w:rsidR="00E64CBF"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h</w:t>
            </w:r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eforhold:</w:t>
            </w:r>
          </w:p>
          <w:p w14:paraId="3C842E70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Branchekarakteristik</w:t>
            </w:r>
          </w:p>
          <w:p w14:paraId="35F65FA5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Brancheanalyse</w:t>
            </w:r>
          </w:p>
          <w:p w14:paraId="47C0186E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Købsadfærd på konsumentmarkedet:</w:t>
            </w:r>
          </w:p>
          <w:p w14:paraId="2F76057C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SOR-modellen</w:t>
            </w:r>
          </w:p>
          <w:p w14:paraId="5DBD3180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Behov</w:t>
            </w:r>
          </w:p>
          <w:p w14:paraId="3E20D1F8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Købemotiver</w:t>
            </w:r>
          </w:p>
          <w:p w14:paraId="0C23E21A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Købstype og købsadfærdstyper</w:t>
            </w:r>
          </w:p>
          <w:p w14:paraId="57A5AC1A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Køberoller</w:t>
            </w:r>
          </w:p>
          <w:p w14:paraId="09C8452E" w14:textId="77777777" w:rsidR="00E3282C" w:rsidRPr="00E64CBF" w:rsidRDefault="00E3282C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Beslutningsprocessen</w:t>
            </w:r>
          </w:p>
          <w:p w14:paraId="6312A01E" w14:textId="77777777" w:rsidR="00606122" w:rsidRDefault="00E64CBF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Andre købsadfærds</w:t>
            </w:r>
            <w:r w:rsidR="00E3282C"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begreber</w:t>
            </w:r>
          </w:p>
          <w:p w14:paraId="5C9597C2" w14:textId="77777777" w:rsidR="00F47B73" w:rsidRPr="00F47B73" w:rsidRDefault="00F47B73" w:rsidP="00F47B7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47B73">
              <w:rPr>
                <w:rFonts w:ascii="Arial" w:hAnsi="Arial" w:cs="Arial"/>
                <w:b/>
                <w:sz w:val="20"/>
                <w:szCs w:val="20"/>
              </w:rPr>
              <w:t>Købsadfærd på producentmarkedet</w:t>
            </w:r>
          </w:p>
          <w:p w14:paraId="71EBC6CA" w14:textId="77777777" w:rsidR="00F47B73" w:rsidRPr="00F47B73" w:rsidRDefault="00F47B73" w:rsidP="00F47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B73">
              <w:rPr>
                <w:rFonts w:ascii="Arial" w:hAnsi="Arial" w:cs="Arial"/>
                <w:sz w:val="20"/>
                <w:szCs w:val="20"/>
              </w:rPr>
              <w:t>Delmarkeder</w:t>
            </w:r>
          </w:p>
          <w:p w14:paraId="7D362100" w14:textId="77777777" w:rsidR="00F47B73" w:rsidRPr="00F47B73" w:rsidRDefault="00F47B73" w:rsidP="00F47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B73">
              <w:rPr>
                <w:rFonts w:ascii="Arial" w:hAnsi="Arial" w:cs="Arial"/>
                <w:sz w:val="20"/>
                <w:szCs w:val="20"/>
              </w:rPr>
              <w:t>Virksomheders købsadfærd</w:t>
            </w:r>
          </w:p>
          <w:p w14:paraId="209CF350" w14:textId="77777777" w:rsidR="00F47B73" w:rsidRPr="00F47B73" w:rsidRDefault="00F47B73" w:rsidP="00F47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B73">
              <w:rPr>
                <w:rFonts w:ascii="Arial" w:hAnsi="Arial" w:cs="Arial"/>
                <w:sz w:val="20"/>
                <w:szCs w:val="20"/>
              </w:rPr>
              <w:t>Virksomheders beslutningsproces</w:t>
            </w:r>
          </w:p>
          <w:p w14:paraId="402F16B5" w14:textId="77777777" w:rsidR="00F47B73" w:rsidRPr="00F47B73" w:rsidRDefault="00F47B73" w:rsidP="00F47B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47B73">
              <w:rPr>
                <w:rFonts w:ascii="Arial" w:hAnsi="Arial" w:cs="Arial"/>
                <w:sz w:val="20"/>
                <w:szCs w:val="20"/>
              </w:rPr>
              <w:t>Valgkriterier på de 3 markeder</w:t>
            </w:r>
          </w:p>
          <w:p w14:paraId="69870501" w14:textId="77777777" w:rsidR="00F47B73" w:rsidRPr="00F47B73" w:rsidRDefault="00F47B73" w:rsidP="00F47B73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F47B73">
              <w:rPr>
                <w:rFonts w:ascii="Arial" w:hAnsi="Arial" w:cs="Arial"/>
                <w:sz w:val="20"/>
                <w:szCs w:val="20"/>
              </w:rPr>
              <w:t>Faktorer der påvirker købsadfærden</w:t>
            </w:r>
          </w:p>
          <w:p w14:paraId="7BD7DCBD" w14:textId="77777777" w:rsidR="00606122" w:rsidRPr="00606122" w:rsidRDefault="0060612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606122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>Strategi</w:t>
            </w:r>
            <w:r w:rsidR="00FF190C"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  <w:t xml:space="preserve"> kap. 8, 10</w:t>
            </w:r>
          </w:p>
          <w:p w14:paraId="233C35A6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Mission, vision og værdier</w:t>
            </w:r>
          </w:p>
          <w:p w14:paraId="57E2E5DD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SWOT-opstilling</w:t>
            </w:r>
          </w:p>
          <w:p w14:paraId="369930D8" w14:textId="77777777" w:rsidR="00606122" w:rsidRPr="00805FCA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FCA">
              <w:rPr>
                <w:rFonts w:ascii="Arial" w:hAnsi="Arial" w:cs="Arial"/>
                <w:sz w:val="20"/>
                <w:szCs w:val="20"/>
                <w:lang w:val="en-US"/>
              </w:rPr>
              <w:t>TOWS-matrix</w:t>
            </w:r>
          </w:p>
          <w:p w14:paraId="2DF394FA" w14:textId="77777777" w:rsidR="00606122" w:rsidRPr="00805FCA" w:rsidRDefault="00FF190C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FCA">
              <w:rPr>
                <w:rFonts w:ascii="Arial" w:hAnsi="Arial" w:cs="Arial"/>
                <w:sz w:val="20"/>
                <w:szCs w:val="20"/>
                <w:lang w:val="en-US"/>
              </w:rPr>
              <w:t xml:space="preserve">Porters </w:t>
            </w:r>
            <w:proofErr w:type="spellStart"/>
            <w:r w:rsidRPr="00805FCA">
              <w:rPr>
                <w:rFonts w:ascii="Arial" w:hAnsi="Arial" w:cs="Arial"/>
                <w:sz w:val="20"/>
                <w:szCs w:val="20"/>
                <w:lang w:val="en-US"/>
              </w:rPr>
              <w:t>k</w:t>
            </w:r>
            <w:r w:rsidR="00606122" w:rsidRPr="00805FCA">
              <w:rPr>
                <w:rFonts w:ascii="Arial" w:hAnsi="Arial" w:cs="Arial"/>
                <w:sz w:val="20"/>
                <w:szCs w:val="20"/>
                <w:lang w:val="en-US"/>
              </w:rPr>
              <w:t>onkurrencestrategier</w:t>
            </w:r>
            <w:proofErr w:type="spellEnd"/>
          </w:p>
          <w:p w14:paraId="74A711BC" w14:textId="77777777" w:rsidR="00FF190C" w:rsidRPr="00805FCA" w:rsidRDefault="00FF190C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5FCA">
              <w:rPr>
                <w:rFonts w:ascii="Arial" w:hAnsi="Arial" w:cs="Arial"/>
                <w:sz w:val="20"/>
                <w:szCs w:val="20"/>
                <w:lang w:val="en-US"/>
              </w:rPr>
              <w:t>Blue Ocean</w:t>
            </w:r>
          </w:p>
          <w:p w14:paraId="48604E1C" w14:textId="77777777" w:rsidR="00FF190C" w:rsidRPr="00805FCA" w:rsidRDefault="00FF190C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05FCA">
              <w:rPr>
                <w:rFonts w:ascii="Arial" w:hAnsi="Arial" w:cs="Arial"/>
                <w:sz w:val="20"/>
                <w:szCs w:val="20"/>
                <w:lang w:val="en-US"/>
              </w:rPr>
              <w:t>Digitale</w:t>
            </w:r>
            <w:proofErr w:type="spellEnd"/>
            <w:r w:rsidRPr="00805FC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5FCA">
              <w:rPr>
                <w:rFonts w:ascii="Arial" w:hAnsi="Arial" w:cs="Arial"/>
                <w:sz w:val="20"/>
                <w:szCs w:val="20"/>
                <w:lang w:val="en-US"/>
              </w:rPr>
              <w:t>strategier</w:t>
            </w:r>
            <w:proofErr w:type="spellEnd"/>
          </w:p>
          <w:p w14:paraId="31A168E8" w14:textId="77777777" w:rsidR="00FF190C" w:rsidRPr="00FF190C" w:rsidRDefault="00FF190C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190C">
              <w:rPr>
                <w:rFonts w:ascii="Arial" w:hAnsi="Arial" w:cs="Arial"/>
                <w:sz w:val="20"/>
                <w:szCs w:val="20"/>
                <w:lang w:val="en-US"/>
              </w:rPr>
              <w:t>Corporate Social Responsibility (CSR)</w:t>
            </w:r>
          </w:p>
          <w:p w14:paraId="184252DE" w14:textId="77777777" w:rsidR="00606122" w:rsidRPr="00805FCA" w:rsidRDefault="00FF190C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FCA">
              <w:rPr>
                <w:rFonts w:ascii="Arial" w:hAnsi="Arial" w:cs="Arial"/>
                <w:sz w:val="20"/>
                <w:szCs w:val="20"/>
              </w:rPr>
              <w:t>Ansoffs</w:t>
            </w:r>
            <w:proofErr w:type="spellEnd"/>
            <w:r w:rsidRPr="00805FCA">
              <w:rPr>
                <w:rFonts w:ascii="Arial" w:hAnsi="Arial" w:cs="Arial"/>
                <w:sz w:val="20"/>
                <w:szCs w:val="20"/>
              </w:rPr>
              <w:t xml:space="preserve"> v</w:t>
            </w:r>
            <w:r w:rsidR="00606122" w:rsidRPr="00805FCA">
              <w:rPr>
                <w:rFonts w:ascii="Arial" w:hAnsi="Arial" w:cs="Arial"/>
                <w:sz w:val="20"/>
                <w:szCs w:val="20"/>
              </w:rPr>
              <w:t>ækststrategier</w:t>
            </w:r>
            <w:r w:rsidRPr="00805F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5FCA">
              <w:rPr>
                <w:rFonts w:ascii="Arial" w:hAnsi="Arial" w:cs="Arial"/>
                <w:sz w:val="20"/>
                <w:szCs w:val="20"/>
              </w:rPr>
              <w:lastRenderedPageBreak/>
              <w:t>(intensivering)</w:t>
            </w:r>
          </w:p>
          <w:p w14:paraId="4371C62C" w14:textId="77777777" w:rsidR="00FF190C" w:rsidRPr="00805FCA" w:rsidRDefault="00FF190C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FCA">
              <w:rPr>
                <w:rFonts w:ascii="Arial" w:hAnsi="Arial" w:cs="Arial"/>
                <w:sz w:val="20"/>
                <w:szCs w:val="20"/>
              </w:rPr>
              <w:t>Integrationsstrategier</w:t>
            </w:r>
          </w:p>
          <w:p w14:paraId="7ECC504F" w14:textId="77777777" w:rsidR="00FF190C" w:rsidRPr="00805FCA" w:rsidRDefault="00FF190C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FCA">
              <w:rPr>
                <w:rFonts w:ascii="Arial" w:hAnsi="Arial" w:cs="Arial"/>
                <w:sz w:val="20"/>
                <w:szCs w:val="20"/>
              </w:rPr>
              <w:t>Strategisk alliance</w:t>
            </w:r>
          </w:p>
          <w:p w14:paraId="7F31EE17" w14:textId="77777777" w:rsidR="00FF190C" w:rsidRPr="00805FCA" w:rsidRDefault="00FF190C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5FCA">
              <w:rPr>
                <w:rFonts w:ascii="Arial" w:hAnsi="Arial" w:cs="Arial"/>
                <w:sz w:val="20"/>
                <w:szCs w:val="20"/>
              </w:rPr>
              <w:t>Diversifikation</w:t>
            </w:r>
          </w:p>
          <w:p w14:paraId="3987F140" w14:textId="77777777" w:rsidR="00FF190C" w:rsidRPr="00805FCA" w:rsidRDefault="00FF190C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05FCA">
              <w:rPr>
                <w:rFonts w:ascii="Arial" w:hAnsi="Arial" w:cs="Arial"/>
                <w:sz w:val="20"/>
                <w:szCs w:val="20"/>
              </w:rPr>
              <w:t>Disruption</w:t>
            </w:r>
            <w:proofErr w:type="spellEnd"/>
          </w:p>
          <w:p w14:paraId="2F3EF8B2" w14:textId="77777777" w:rsidR="00FF190C" w:rsidRPr="00FF190C" w:rsidRDefault="00FF190C" w:rsidP="0060612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190C">
              <w:rPr>
                <w:rFonts w:ascii="Arial" w:hAnsi="Arial" w:cs="Arial"/>
                <w:b/>
                <w:sz w:val="20"/>
                <w:szCs w:val="20"/>
              </w:rPr>
              <w:t>Internationalisering</w:t>
            </w:r>
          </w:p>
          <w:p w14:paraId="1DD79357" w14:textId="77777777" w:rsidR="00FF190C" w:rsidRDefault="00FF190C" w:rsidP="0060612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F190C">
              <w:rPr>
                <w:rFonts w:ascii="Arial" w:hAnsi="Arial" w:cs="Arial"/>
                <w:b/>
                <w:sz w:val="20"/>
                <w:szCs w:val="20"/>
              </w:rPr>
              <w:t xml:space="preserve">Kap.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14:paraId="723C3FCD" w14:textId="77777777" w:rsidR="00FF190C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Eksportmotiver</w:t>
            </w:r>
          </w:p>
          <w:p w14:paraId="0C689B74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Eksportberedskab</w:t>
            </w:r>
          </w:p>
          <w:p w14:paraId="24206DE9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Markedsudvælgelsesmodeller (International Market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Selection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IMS)</w:t>
            </w:r>
          </w:p>
          <w:p w14:paraId="0B25430A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Internationaliseringsmodeller</w:t>
            </w:r>
          </w:p>
          <w:p w14:paraId="2F897D5F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Internationale markedsforhold</w:t>
            </w:r>
          </w:p>
          <w:p w14:paraId="489B7BD4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Kutturteorier</w:t>
            </w:r>
            <w:proofErr w:type="spellEnd"/>
          </w:p>
          <w:p w14:paraId="0FEA5773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Forbrugerkultur</w:t>
            </w:r>
          </w:p>
          <w:p w14:paraId="2C298BAE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Forretningskultur</w:t>
            </w:r>
          </w:p>
          <w:p w14:paraId="50E04ED4" w14:textId="77777777" w:rsidR="003466B6" w:rsidRDefault="003466B6" w:rsidP="00606122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Glocalization</w:t>
            </w:r>
            <w:proofErr w:type="spellEnd"/>
          </w:p>
          <w:p w14:paraId="483CF2D5" w14:textId="77777777" w:rsidR="00606122" w:rsidRPr="00606122" w:rsidRDefault="00606122" w:rsidP="00606122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122">
              <w:rPr>
                <w:rFonts w:ascii="Arial" w:hAnsi="Arial" w:cs="Arial"/>
                <w:b/>
                <w:sz w:val="20"/>
                <w:szCs w:val="20"/>
              </w:rPr>
              <w:t>Segmentering, målgruppevalg og positionering</w:t>
            </w:r>
            <w:r w:rsidR="00FF190C">
              <w:rPr>
                <w:rFonts w:ascii="Arial" w:hAnsi="Arial" w:cs="Arial"/>
                <w:b/>
                <w:sz w:val="20"/>
                <w:szCs w:val="20"/>
              </w:rPr>
              <w:t>, nationalt/globalt kap. 11-13</w:t>
            </w:r>
          </w:p>
          <w:p w14:paraId="653CAAB8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Markedssegmentering</w:t>
            </w:r>
          </w:p>
          <w:p w14:paraId="636E50C6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Segmenteringsprocessen</w:t>
            </w:r>
          </w:p>
          <w:p w14:paraId="1A1DA668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Målgruppevalg</w:t>
            </w:r>
          </w:p>
          <w:p w14:paraId="7E859B86" w14:textId="77777777" w:rsidR="00606122" w:rsidRPr="00606122" w:rsidRDefault="00606122" w:rsidP="0060612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sz w:val="20"/>
                <w:szCs w:val="20"/>
                <w:lang w:eastAsia="da-DK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Positionering</w:t>
            </w:r>
          </w:p>
          <w:p w14:paraId="66AC6946" w14:textId="77777777" w:rsidR="00606122" w:rsidRDefault="00606122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122">
              <w:rPr>
                <w:rFonts w:ascii="Arial" w:hAnsi="Arial" w:cs="Arial"/>
                <w:b/>
                <w:sz w:val="20"/>
                <w:szCs w:val="20"/>
              </w:rPr>
              <w:t>Marketingmix</w:t>
            </w:r>
            <w:r w:rsidR="00FF190C">
              <w:rPr>
                <w:rFonts w:ascii="Arial" w:hAnsi="Arial" w:cs="Arial"/>
                <w:b/>
                <w:sz w:val="20"/>
                <w:szCs w:val="20"/>
              </w:rPr>
              <w:t xml:space="preserve"> nationalt/globalt</w:t>
            </w:r>
          </w:p>
          <w:p w14:paraId="7F4F9D89" w14:textId="77777777" w:rsidR="00FF190C" w:rsidRPr="00606122" w:rsidRDefault="00FF190C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Kap. 14-25</w:t>
            </w:r>
          </w:p>
          <w:p w14:paraId="2C5B7B52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Marketingmix og PLC-forløb</w:t>
            </w:r>
          </w:p>
          <w:p w14:paraId="4C96B7A7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122">
              <w:rPr>
                <w:rFonts w:ascii="Arial" w:hAnsi="Arial" w:cs="Arial"/>
                <w:b/>
                <w:sz w:val="20"/>
                <w:szCs w:val="20"/>
              </w:rPr>
              <w:t>Produkt</w:t>
            </w:r>
          </w:p>
          <w:p w14:paraId="4D106AB8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Klassifikation af produkt</w:t>
            </w:r>
          </w:p>
          <w:p w14:paraId="09DAE1A6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Kvalitet</w:t>
            </w:r>
          </w:p>
          <w:p w14:paraId="2D0F57C0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Sortiment</w:t>
            </w:r>
          </w:p>
          <w:p w14:paraId="40A62E4D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Mærkestrategi</w:t>
            </w:r>
          </w:p>
          <w:p w14:paraId="424B19BD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Branding</w:t>
            </w:r>
          </w:p>
          <w:p w14:paraId="5627325D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Produktets livscyklus – PLC</w:t>
            </w:r>
          </w:p>
          <w:p w14:paraId="38C3F74C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06122">
              <w:rPr>
                <w:rFonts w:ascii="Arial" w:hAnsi="Arial" w:cs="Arial"/>
                <w:b/>
                <w:sz w:val="20"/>
                <w:szCs w:val="20"/>
              </w:rPr>
              <w:t>Serviceydelser</w:t>
            </w:r>
          </w:p>
          <w:p w14:paraId="50F2EC76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Serviceydelser som begreb</w:t>
            </w:r>
          </w:p>
          <w:p w14:paraId="12663A25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Servicepakke og værdikæde</w:t>
            </w:r>
          </w:p>
          <w:p w14:paraId="76D157A8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lastRenderedPageBreak/>
              <w:t>Serviceleverancesystem</w:t>
            </w:r>
          </w:p>
          <w:p w14:paraId="581CCD67" w14:textId="77777777" w:rsidR="00606122" w:rsidRP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De 7 P’ er</w:t>
            </w:r>
          </w:p>
          <w:p w14:paraId="6400CE8B" w14:textId="77777777" w:rsidR="00606122" w:rsidRDefault="00606122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06122">
              <w:rPr>
                <w:rFonts w:ascii="Arial" w:hAnsi="Arial" w:cs="Arial"/>
                <w:sz w:val="20"/>
                <w:szCs w:val="20"/>
              </w:rPr>
              <w:t>Oplevelsesøkonomi</w:t>
            </w:r>
          </w:p>
          <w:p w14:paraId="0E009A71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Pris</w:t>
            </w:r>
          </w:p>
          <w:p w14:paraId="4831A2C3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Prisfastsættelsesmetoder</w:t>
            </w:r>
          </w:p>
          <w:p w14:paraId="333DF825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Priselasticitet</w:t>
            </w:r>
          </w:p>
          <w:p w14:paraId="6B656D18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Prisstrategier</w:t>
            </w:r>
          </w:p>
          <w:p w14:paraId="2D1720C4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Distribution</w:t>
            </w:r>
          </w:p>
          <w:p w14:paraId="6B50BA2B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Distributionsstrategi</w:t>
            </w:r>
          </w:p>
          <w:p w14:paraId="130301F4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Distributionskanaler</w:t>
            </w:r>
          </w:p>
          <w:p w14:paraId="756EAAB4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466B6">
              <w:rPr>
                <w:rFonts w:ascii="Arial" w:hAnsi="Arial" w:cs="Arial"/>
                <w:b/>
                <w:sz w:val="20"/>
                <w:szCs w:val="20"/>
              </w:rPr>
              <w:t>Promotion</w:t>
            </w:r>
          </w:p>
          <w:p w14:paraId="3197BD05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Promoionformer</w:t>
            </w:r>
            <w:proofErr w:type="spellEnd"/>
          </w:p>
          <w:p w14:paraId="253B2596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Promotionstrategi</w:t>
            </w:r>
            <w:proofErr w:type="spellEnd"/>
          </w:p>
          <w:p w14:paraId="691DAAE1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Pull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pushstrategi</w:t>
            </w:r>
            <w:proofErr w:type="spellEnd"/>
          </w:p>
          <w:p w14:paraId="32316D34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Branding</w:t>
            </w:r>
          </w:p>
          <w:p w14:paraId="2D373A36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Neuromarketing</w:t>
            </w:r>
            <w:proofErr w:type="spellEnd"/>
          </w:p>
          <w:p w14:paraId="3AC0E6AF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Offline medier</w:t>
            </w:r>
          </w:p>
          <w:p w14:paraId="155EA2D7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Online medier</w:t>
            </w:r>
          </w:p>
          <w:p w14:paraId="6A99CEB8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SEO</w:t>
            </w:r>
          </w:p>
          <w:p w14:paraId="299C6706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</w:t>
            </w:r>
          </w:p>
          <w:p w14:paraId="70292685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 marketing</w:t>
            </w:r>
          </w:p>
          <w:p w14:paraId="75B7B83F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Kommunikationsmodeller</w:t>
            </w:r>
          </w:p>
          <w:p w14:paraId="24243383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AIDAE</w:t>
            </w:r>
          </w:p>
          <w:p w14:paraId="1BD8EE5A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Markedskort</w:t>
            </w:r>
          </w:p>
          <w:p w14:paraId="6C3CAA4A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Internationalt marketingmix</w:t>
            </w:r>
          </w:p>
          <w:p w14:paraId="6E5DD08A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Parameteranvendelse på digitale medier</w:t>
            </w:r>
          </w:p>
          <w:p w14:paraId="2016417C" w14:textId="77777777" w:rsidR="003466B6" w:rsidRDefault="003466B6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  <w:r w:rsidR="00664C7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, multi-</w:t>
            </w:r>
            <w:r w:rsidR="00664C77">
              <w:rPr>
                <w:rFonts w:ascii="Arial" w:hAnsi="Arial" w:cs="Arial"/>
                <w:sz w:val="20"/>
                <w:szCs w:val="20"/>
              </w:rPr>
              <w:t xml:space="preserve"> og </w:t>
            </w:r>
            <w:proofErr w:type="spellStart"/>
            <w:r w:rsidR="00664C77">
              <w:rPr>
                <w:rFonts w:ascii="Arial" w:hAnsi="Arial" w:cs="Arial"/>
                <w:sz w:val="20"/>
                <w:szCs w:val="20"/>
              </w:rPr>
              <w:t>omnichannel</w:t>
            </w:r>
            <w:proofErr w:type="spellEnd"/>
            <w:r w:rsidR="00664C77">
              <w:rPr>
                <w:rFonts w:ascii="Arial" w:hAnsi="Arial" w:cs="Arial"/>
                <w:sz w:val="20"/>
                <w:szCs w:val="20"/>
              </w:rPr>
              <w:t xml:space="preserve"> marketing</w:t>
            </w:r>
          </w:p>
          <w:p w14:paraId="10DAF58F" w14:textId="77777777" w:rsidR="00664C77" w:rsidRDefault="00664C77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Marketingplan</w:t>
            </w:r>
          </w:p>
          <w:p w14:paraId="3B0B3BAD" w14:textId="77777777" w:rsidR="00664C77" w:rsidRDefault="00664C77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Budgettering af marketingindsats</w:t>
            </w:r>
          </w:p>
          <w:p w14:paraId="38FD35B0" w14:textId="77777777" w:rsidR="00664C77" w:rsidRDefault="00664C77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Profetibelanalyse</w:t>
            </w:r>
            <w:proofErr w:type="spellEnd"/>
          </w:p>
          <w:p w14:paraId="6501729B" w14:textId="77777777" w:rsidR="00664C77" w:rsidRDefault="00664C77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Måling af marketingeffekten (Return On Marketing Investment – ROMI)</w:t>
            </w:r>
          </w:p>
          <w:p w14:paraId="0396A411" w14:textId="77777777" w:rsidR="00664C77" w:rsidRDefault="00664C77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Break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overvejelser</w:t>
            </w:r>
          </w:p>
          <w:p w14:paraId="4520C80A" w14:textId="77777777" w:rsidR="00664C77" w:rsidRPr="003466B6" w:rsidRDefault="00664C77" w:rsidP="0060612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Kontrol af marketingplanen</w:t>
            </w:r>
          </w:p>
          <w:p w14:paraId="15A6F363" w14:textId="77777777" w:rsidR="00606122" w:rsidRPr="00E64CBF" w:rsidRDefault="0060612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color w:val="000080"/>
                <w:sz w:val="20"/>
                <w:szCs w:val="20"/>
                <w:lang w:eastAsia="da-DK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D3E8F1" w14:textId="77777777" w:rsidR="00241D62" w:rsidRPr="00E64CBF" w:rsidRDefault="00241D62" w:rsidP="00241D62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241D62">
              <w:rPr>
                <w:rFonts w:ascii="Arial" w:eastAsia="Calibri" w:hAnsi="Arial" w:cs="Arial"/>
                <w:sz w:val="20"/>
                <w:szCs w:val="20"/>
                <w:lang w:eastAsia="da-DK"/>
              </w:rPr>
              <w:lastRenderedPageBreak/>
              <w:t>Klasseundervisning</w:t>
            </w:r>
          </w:p>
          <w:p w14:paraId="1C9C4670" w14:textId="77777777" w:rsidR="00241D62" w:rsidRPr="00241D62" w:rsidRDefault="00241D62" w:rsidP="00241D62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241D62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Opgaveløsning </w:t>
            </w:r>
          </w:p>
          <w:p w14:paraId="3246E4D8" w14:textId="77777777" w:rsidR="00241D62" w:rsidRPr="00241D62" w:rsidRDefault="00241D62" w:rsidP="00241D62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241D62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Gruppearbejde </w:t>
            </w:r>
          </w:p>
          <w:p w14:paraId="64C6081C" w14:textId="77777777" w:rsidR="00241D62" w:rsidRPr="00241D62" w:rsidRDefault="00241D62" w:rsidP="00241D62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proofErr w:type="spellStart"/>
            <w:r w:rsidRPr="00241D62">
              <w:rPr>
                <w:rFonts w:ascii="Arial" w:eastAsia="Calibri" w:hAnsi="Arial" w:cs="Arial"/>
                <w:sz w:val="20"/>
                <w:szCs w:val="20"/>
                <w:lang w:eastAsia="da-DK"/>
              </w:rPr>
              <w:t>Casearbejde</w:t>
            </w:r>
            <w:proofErr w:type="spellEnd"/>
            <w:r w:rsidRPr="00241D62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 </w:t>
            </w:r>
          </w:p>
          <w:p w14:paraId="1C320B9E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color w:val="000080"/>
                <w:sz w:val="20"/>
                <w:szCs w:val="20"/>
                <w:lang w:eastAsia="da-DK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F46006" w14:textId="77777777" w:rsidR="00E3282C" w:rsidRPr="00E3282C" w:rsidRDefault="00E3282C" w:rsidP="00E3282C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E3282C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Elevpræsentationer </w:t>
            </w:r>
          </w:p>
          <w:p w14:paraId="2814A5CA" w14:textId="77777777" w:rsidR="00E3282C" w:rsidRPr="00E3282C" w:rsidRDefault="00E3282C" w:rsidP="00E3282C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E3282C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Klassediskussioner </w:t>
            </w:r>
          </w:p>
          <w:p w14:paraId="3B290788" w14:textId="77777777" w:rsidR="00E3282C" w:rsidRPr="00E3282C" w:rsidRDefault="00E3282C" w:rsidP="00E3282C">
            <w:pPr>
              <w:widowControl w:val="0"/>
              <w:spacing w:after="0" w:line="276" w:lineRule="auto"/>
              <w:rPr>
                <w:rFonts w:ascii="Arial" w:eastAsia="Calibri" w:hAnsi="Arial" w:cs="Arial"/>
                <w:b/>
                <w:sz w:val="20"/>
                <w:szCs w:val="20"/>
                <w:lang w:eastAsia="da-DK"/>
              </w:rPr>
            </w:pPr>
            <w:r w:rsidRPr="00E3282C">
              <w:rPr>
                <w:rFonts w:ascii="Arial" w:eastAsia="Calibri" w:hAnsi="Arial" w:cs="Arial"/>
                <w:sz w:val="20"/>
                <w:szCs w:val="20"/>
                <w:lang w:eastAsia="da-DK"/>
              </w:rPr>
              <w:t xml:space="preserve">Afleveringsopgaver </w:t>
            </w:r>
          </w:p>
          <w:p w14:paraId="3012BB62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color w:val="000080"/>
                <w:sz w:val="20"/>
                <w:szCs w:val="20"/>
                <w:lang w:eastAsia="da-DK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AB634F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sz w:val="20"/>
                <w:szCs w:val="20"/>
                <w:lang w:eastAsia="da-DK"/>
              </w:rPr>
            </w:pPr>
            <w:r w:rsidRPr="00241D62">
              <w:rPr>
                <w:rFonts w:ascii="Arial" w:eastAsia="Cambria" w:hAnsi="Arial" w:cs="Arial"/>
                <w:sz w:val="20"/>
                <w:szCs w:val="20"/>
                <w:lang w:eastAsia="da-DK"/>
              </w:rPr>
              <w:t xml:space="preserve"> </w:t>
            </w:r>
            <w:r w:rsidR="00E3282C" w:rsidRPr="00E64CBF">
              <w:rPr>
                <w:rFonts w:ascii="Arial" w:eastAsia="Cambria" w:hAnsi="Arial" w:cs="Arial"/>
                <w:sz w:val="20"/>
                <w:szCs w:val="20"/>
                <w:lang w:eastAsia="da-DK"/>
              </w:rPr>
              <w:t>Ca. 94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0DBD32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color w:val="000080"/>
                <w:sz w:val="20"/>
                <w:szCs w:val="20"/>
                <w:lang w:eastAsia="da-DK"/>
              </w:rPr>
            </w:pPr>
            <w:r w:rsidRPr="00E64CBF">
              <w:rPr>
                <w:rFonts w:ascii="Arial" w:hAnsi="Arial" w:cs="Arial"/>
                <w:sz w:val="20"/>
                <w:szCs w:val="20"/>
              </w:rPr>
              <w:t>Formativ i forbindelse med opgaveløsning og fremlæggelser.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FE56D" w14:textId="77777777" w:rsidR="00241D62" w:rsidRPr="00241D62" w:rsidRDefault="00241D62" w:rsidP="0024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D62">
              <w:rPr>
                <w:rFonts w:ascii="Arial" w:hAnsi="Arial" w:cs="Arial"/>
                <w:sz w:val="20"/>
                <w:szCs w:val="20"/>
              </w:rPr>
              <w:t xml:space="preserve">Det skriftlige arbejde planlægges, så der er progression og sammenhæng til skriftligt arbejde i andre fag. </w:t>
            </w:r>
          </w:p>
          <w:p w14:paraId="7BB184A0" w14:textId="77777777" w:rsidR="00241D62" w:rsidRPr="00241D62" w:rsidRDefault="00241D62" w:rsidP="00241D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1D62">
              <w:rPr>
                <w:rFonts w:ascii="Arial" w:hAnsi="Arial" w:cs="Arial"/>
                <w:sz w:val="20"/>
                <w:szCs w:val="20"/>
              </w:rPr>
              <w:t xml:space="preserve">Skriftligt arbejde skal understøtte udviklingen af elevernes studiekompetence. </w:t>
            </w:r>
          </w:p>
          <w:p w14:paraId="6439DC0B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color w:val="000080"/>
                <w:sz w:val="20"/>
                <w:szCs w:val="20"/>
                <w:lang w:eastAsia="da-DK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BB7DD2" w14:textId="77777777" w:rsidR="00241D62" w:rsidRPr="00E64CBF" w:rsidRDefault="00241D62" w:rsidP="00241D6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Eleverne skal kunne: </w:t>
            </w:r>
          </w:p>
          <w:p w14:paraId="25D6A361" w14:textId="77777777" w:rsidR="00241D62" w:rsidRPr="00E64CBF" w:rsidRDefault="00241D62" w:rsidP="00241D62">
            <w:pPr>
              <w:pStyle w:val="Default"/>
              <w:spacing w:after="10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– afgøre, hvilke forhold der har betydning for en virksomheds afsætning – nationalt og globalt, og derigennem demonstrere viden og kundskaber om fagets identitet og metoder </w:t>
            </w:r>
          </w:p>
          <w:p w14:paraId="36467BA8" w14:textId="77777777" w:rsidR="00241D62" w:rsidRPr="00E64CBF" w:rsidRDefault="00241D62" w:rsidP="00241D62">
            <w:pPr>
              <w:pStyle w:val="Default"/>
              <w:spacing w:after="10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– identificere, formulere og løse udfordringer vedrørende afsætning, der knytter sig til en virksomheds fortsatte vækst </w:t>
            </w:r>
          </w:p>
          <w:p w14:paraId="4902B772" w14:textId="77777777" w:rsidR="00241D62" w:rsidRPr="00E64CBF" w:rsidRDefault="00241D62" w:rsidP="00241D62">
            <w:pPr>
              <w:pStyle w:val="Default"/>
              <w:spacing w:after="10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– anvende afsætningsøkonomiske modeller og forklare modellernes forudsætninger og egenskaber </w:t>
            </w:r>
          </w:p>
          <w:p w14:paraId="08445AF9" w14:textId="77777777" w:rsidR="00241D62" w:rsidRPr="00E64CBF" w:rsidRDefault="00241D62" w:rsidP="00241D62">
            <w:pPr>
              <w:pStyle w:val="Default"/>
              <w:spacing w:after="10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– udarbejde et afsætningsøkonomisk ræsonnement, herunder at kunne forklare sammenhængen mellem en række relevante afsætningsmæssige forhold i en given kontekst </w:t>
            </w:r>
          </w:p>
          <w:p w14:paraId="4162ABAB" w14:textId="77777777" w:rsidR="00241D62" w:rsidRPr="00E64CBF" w:rsidRDefault="00241D62" w:rsidP="00241D62">
            <w:pPr>
              <w:pStyle w:val="Default"/>
              <w:spacing w:after="10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– indsamle, bearbejde og præsentere informationer om en virksomheds nationale og globale markedsforhold samt vurdere informationernes troværdighed og relevans i en given sammenhæng </w:t>
            </w:r>
          </w:p>
          <w:p w14:paraId="01609538" w14:textId="77777777" w:rsidR="00241D62" w:rsidRPr="00E64CBF" w:rsidRDefault="00241D62" w:rsidP="00241D62">
            <w:pPr>
              <w:pStyle w:val="Default"/>
              <w:spacing w:after="10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– fortolke og formidle informationer om afsætning inden for flere af fagets genrer, herunder i samspil med andre fag </w:t>
            </w:r>
          </w:p>
          <w:p w14:paraId="71492D81" w14:textId="77777777" w:rsidR="00241D62" w:rsidRPr="00E64CBF" w:rsidRDefault="00241D62" w:rsidP="00241D62">
            <w:pPr>
              <w:pStyle w:val="Default"/>
              <w:rPr>
                <w:rFonts w:ascii="Arial" w:hAnsi="Arial" w:cs="Arial"/>
                <w:sz w:val="17"/>
                <w:szCs w:val="17"/>
              </w:rPr>
            </w:pPr>
            <w:r w:rsidRPr="00E64CBF">
              <w:rPr>
                <w:rFonts w:ascii="Arial" w:hAnsi="Arial" w:cs="Arial"/>
                <w:sz w:val="17"/>
                <w:szCs w:val="17"/>
              </w:rPr>
              <w:t xml:space="preserve">– udvælge og anvende relevante digitale og matematiske kompetencer i arbejdet med afsætning. </w:t>
            </w:r>
          </w:p>
          <w:p w14:paraId="1F63957E" w14:textId="77777777" w:rsidR="00241D62" w:rsidRPr="00241D62" w:rsidRDefault="00241D62" w:rsidP="00241D62">
            <w:pPr>
              <w:widowControl w:val="0"/>
              <w:spacing w:after="0" w:line="240" w:lineRule="auto"/>
              <w:rPr>
                <w:rFonts w:ascii="Arial" w:eastAsia="Cambria" w:hAnsi="Arial" w:cs="Arial"/>
                <w:b/>
                <w:color w:val="000080"/>
                <w:sz w:val="20"/>
                <w:szCs w:val="20"/>
                <w:lang w:eastAsia="da-DK"/>
              </w:rPr>
            </w:pPr>
          </w:p>
        </w:tc>
      </w:tr>
    </w:tbl>
    <w:p w14:paraId="7DCFA509" w14:textId="77777777" w:rsidR="000F3C93" w:rsidRPr="00E64CBF" w:rsidRDefault="000F3C93">
      <w:pPr>
        <w:rPr>
          <w:rFonts w:ascii="Arial" w:hAnsi="Arial" w:cs="Arial"/>
        </w:rPr>
      </w:pPr>
    </w:p>
    <w:sectPr w:rsidR="000F3C93" w:rsidRPr="00E64CBF" w:rsidSect="00241D6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55FF7"/>
    <w:multiLevelType w:val="hybridMultilevel"/>
    <w:tmpl w:val="ADA88BDE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DD2F14"/>
    <w:multiLevelType w:val="hybridMultilevel"/>
    <w:tmpl w:val="C9BE29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506292"/>
    <w:multiLevelType w:val="hybridMultilevel"/>
    <w:tmpl w:val="AA6C92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86EBF"/>
    <w:multiLevelType w:val="hybridMultilevel"/>
    <w:tmpl w:val="DFDEEC6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D62"/>
    <w:rsid w:val="000F3C93"/>
    <w:rsid w:val="00241D62"/>
    <w:rsid w:val="003466B6"/>
    <w:rsid w:val="00606122"/>
    <w:rsid w:val="00664C77"/>
    <w:rsid w:val="006E4C18"/>
    <w:rsid w:val="00805FCA"/>
    <w:rsid w:val="00E3282C"/>
    <w:rsid w:val="00E64CBF"/>
    <w:rsid w:val="00ED3E4F"/>
    <w:rsid w:val="00F47B73"/>
    <w:rsid w:val="00FF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62380"/>
  <w15:chartTrackingRefBased/>
  <w15:docId w15:val="{3F5EEFC8-9C96-425F-8AAA-D4F2403EC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41D6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241D6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D3E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D3E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FE759CDE96647824974FED2440227" ma:contentTypeVersion="13" ma:contentTypeDescription="Create a new document." ma:contentTypeScope="" ma:versionID="f81009c9cf7bc45e60d17118956602d4">
  <xsd:schema xmlns:xsd="http://www.w3.org/2001/XMLSchema" xmlns:xs="http://www.w3.org/2001/XMLSchema" xmlns:p="http://schemas.microsoft.com/office/2006/metadata/properties" xmlns:ns3="0d2ecb21-f0b4-4365-9512-a10ad6b9060b" xmlns:ns4="3ce0ff8e-6aff-454f-8539-60a7a240acf2" targetNamespace="http://schemas.microsoft.com/office/2006/metadata/properties" ma:root="true" ma:fieldsID="e0928ed423487997b368ebdf1e42ddb9" ns3:_="" ns4:_="">
    <xsd:import namespace="0d2ecb21-f0b4-4365-9512-a10ad6b9060b"/>
    <xsd:import namespace="3ce0ff8e-6aff-454f-8539-60a7a240ac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ecb21-f0b4-4365-9512-a10ad6b906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0ff8e-6aff-454f-8539-60a7a240a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378D6-53F1-4FD4-8686-7B78FF88B5A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d2ecb21-f0b4-4365-9512-a10ad6b9060b"/>
    <ds:schemaRef ds:uri="http://www.w3.org/XML/1998/namespace"/>
    <ds:schemaRef ds:uri="http://schemas.microsoft.com/office/2006/documentManagement/types"/>
    <ds:schemaRef ds:uri="http://purl.org/dc/dcmitype/"/>
    <ds:schemaRef ds:uri="3ce0ff8e-6aff-454f-8539-60a7a240acf2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CFC17D7-ED8A-4FDB-A62A-2D82D3002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A62B6-041E-49A3-9A98-9AF259420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ecb21-f0b4-4365-9512-a10ad6b9060b"/>
    <ds:schemaRef ds:uri="3ce0ff8e-6aff-454f-8539-60a7a240a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581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EUC-Nordvest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Lynggaard</dc:creator>
  <cp:keywords/>
  <dc:description/>
  <cp:lastModifiedBy>Liselotte Viborg Kammersgaard</cp:lastModifiedBy>
  <cp:revision>3</cp:revision>
  <cp:lastPrinted>2020-08-05T11:31:00Z</cp:lastPrinted>
  <dcterms:created xsi:type="dcterms:W3CDTF">2020-08-05T11:23:00Z</dcterms:created>
  <dcterms:modified xsi:type="dcterms:W3CDTF">2020-08-05T11:31:00Z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0x010100912FE759CDE96647824974FED2440227</vt:lpwstr>
  </property>
</Properties>
</file>