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4"/>
        </w:rPr>
      </w:pPr>
    </w:p>
    <w:p>
      <w:pPr>
        <w:spacing w:before="93"/>
        <w:ind w:left="112" w:right="0" w:firstLine="0"/>
        <w:jc w:val="left"/>
        <w:rPr>
          <w:b/>
          <w:sz w:val="22"/>
        </w:rPr>
      </w:pPr>
      <w:r>
        <w:rPr/>
        <w:drawing>
          <wp:anchor distT="0" distB="0" distL="0" distR="0" allowOverlap="1" layoutInCell="1" locked="0" behindDoc="0" simplePos="0" relativeHeight="15728640">
            <wp:simplePos x="0" y="0"/>
            <wp:positionH relativeFrom="page">
              <wp:posOffset>6177915</wp:posOffset>
            </wp:positionH>
            <wp:positionV relativeFrom="paragraph">
              <wp:posOffset>-465481</wp:posOffset>
            </wp:positionV>
            <wp:extent cx="967738" cy="54863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67738" cy="548637"/>
                    </a:xfrm>
                    <a:prstGeom prst="rect">
                      <a:avLst/>
                    </a:prstGeom>
                  </pic:spPr>
                </pic:pic>
              </a:graphicData>
            </a:graphic>
          </wp:anchor>
        </w:drawing>
      </w:r>
      <w:r>
        <w:rPr>
          <w:b/>
          <w:sz w:val="22"/>
        </w:rPr>
        <w:t>Lærervejledning:</w:t>
      </w:r>
    </w:p>
    <w:p>
      <w:pPr>
        <w:spacing w:line="254" w:lineRule="auto" w:before="21"/>
        <w:ind w:left="112" w:right="5865" w:firstLine="0"/>
        <w:jc w:val="left"/>
        <w:rPr>
          <w:b/>
          <w:sz w:val="22"/>
        </w:rPr>
      </w:pPr>
      <w:r>
        <w:rPr>
          <w:b/>
          <w:sz w:val="22"/>
        </w:rPr>
        <w:t>Digital dannelse: Fake news og kildekritik</w:t>
      </w:r>
      <w:r>
        <w:rPr>
          <w:b/>
          <w:spacing w:val="-59"/>
          <w:sz w:val="22"/>
        </w:rPr>
        <w:t> </w:t>
      </w:r>
      <w:r>
        <w:rPr>
          <w:b/>
          <w:sz w:val="22"/>
        </w:rPr>
        <w:t>Modul</w:t>
      </w:r>
      <w:r>
        <w:rPr>
          <w:b/>
          <w:spacing w:val="-1"/>
          <w:sz w:val="22"/>
        </w:rPr>
        <w:t> </w:t>
      </w:r>
      <w:r>
        <w:rPr>
          <w:b/>
          <w:sz w:val="22"/>
        </w:rPr>
        <w:t>1</w:t>
      </w:r>
    </w:p>
    <w:p>
      <w:pPr>
        <w:pStyle w:val="BodyText"/>
        <w:rPr>
          <w:b/>
          <w:sz w:val="20"/>
        </w:rPr>
      </w:pPr>
    </w:p>
    <w:p>
      <w:pPr>
        <w:pStyle w:val="BodyText"/>
        <w:spacing w:before="11"/>
        <w:rPr>
          <w:b/>
          <w:sz w:val="23"/>
        </w:rPr>
      </w:pPr>
    </w:p>
    <w:p>
      <w:pPr>
        <w:spacing w:before="93"/>
        <w:ind w:left="112" w:right="0" w:firstLine="0"/>
        <w:jc w:val="left"/>
        <w:rPr>
          <w:b/>
          <w:sz w:val="22"/>
        </w:rPr>
      </w:pPr>
      <w:r>
        <w:rPr>
          <w:b/>
          <w:sz w:val="22"/>
        </w:rPr>
        <w:t>Indledning</w:t>
      </w:r>
    </w:p>
    <w:p>
      <w:pPr>
        <w:pStyle w:val="BodyText"/>
        <w:spacing w:line="276" w:lineRule="auto" w:before="182"/>
        <w:ind w:left="112" w:right="608"/>
      </w:pPr>
      <w:r>
        <w:rPr/>
        <w:t>Vi lever i en verden, hvor digitale kompetencer efterhånden er helt afgørende for at man kan</w:t>
      </w:r>
      <w:r>
        <w:rPr>
          <w:spacing w:val="1"/>
        </w:rPr>
        <w:t> </w:t>
      </w:r>
      <w:r>
        <w:rPr/>
        <w:t>fungere i langt de fleste situationer. Fra private indkøb (selvscanningskasser og dankortterminaler)</w:t>
      </w:r>
      <w:r>
        <w:rPr>
          <w:spacing w:val="-59"/>
        </w:rPr>
        <w:t> </w:t>
      </w:r>
      <w:r>
        <w:rPr/>
        <w:t>og til arbejdsliv. De fleste unge mennesker i dag er opvokset med alverdens digitale hjælpemidler,</w:t>
      </w:r>
      <w:r>
        <w:rPr>
          <w:spacing w:val="1"/>
        </w:rPr>
        <w:t> </w:t>
      </w:r>
      <w:r>
        <w:rPr/>
        <w:t>og har allerede i folkeskolen stiftet bekendtskab med at benytte alverdens teknologi – men forstår</w:t>
      </w:r>
      <w:r>
        <w:rPr>
          <w:spacing w:val="1"/>
        </w:rPr>
        <w:t> </w:t>
      </w:r>
      <w:r>
        <w:rPr/>
        <w:t>de, de spilleregler, som følger med en digital hverdag? Digital dannelse handler om at uddanne</w:t>
      </w:r>
      <w:r>
        <w:rPr>
          <w:spacing w:val="1"/>
        </w:rPr>
        <w:t> </w:t>
      </w:r>
      <w:r>
        <w:rPr/>
        <w:t>vores unge elever til at kunne gebærde sig fornuftigt i den digitale verden. Ift. alverdens teknologi</w:t>
      </w:r>
      <w:r>
        <w:rPr>
          <w:spacing w:val="1"/>
        </w:rPr>
        <w:t> </w:t>
      </w:r>
      <w:r>
        <w:rPr/>
        <w:t>og online, f.eks. på sociale medier. Digital dannelse er et paraplybegreb, hvorunder der hører</w:t>
      </w:r>
      <w:r>
        <w:rPr>
          <w:spacing w:val="1"/>
        </w:rPr>
        <w:t> </w:t>
      </w:r>
      <w:r>
        <w:rPr/>
        <w:t>mange</w:t>
      </w:r>
      <w:r>
        <w:rPr>
          <w:spacing w:val="2"/>
        </w:rPr>
        <w:t> </w:t>
      </w:r>
      <w:r>
        <w:rPr/>
        <w:t>forskellige</w:t>
      </w:r>
      <w:r>
        <w:rPr>
          <w:spacing w:val="4"/>
        </w:rPr>
        <w:t> </w:t>
      </w:r>
      <w:r>
        <w:rPr/>
        <w:t>emner.</w:t>
      </w:r>
      <w:r>
        <w:rPr>
          <w:spacing w:val="6"/>
        </w:rPr>
        <w:t> </w:t>
      </w:r>
      <w:r>
        <w:rPr/>
        <w:t>F.eks.</w:t>
      </w:r>
      <w:r>
        <w:rPr>
          <w:spacing w:val="4"/>
        </w:rPr>
        <w:t> </w:t>
      </w:r>
      <w:r>
        <w:rPr/>
        <w:t>kildekritik,</w:t>
      </w:r>
      <w:r>
        <w:rPr>
          <w:spacing w:val="3"/>
        </w:rPr>
        <w:t> </w:t>
      </w:r>
      <w:r>
        <w:rPr/>
        <w:t>fake</w:t>
      </w:r>
      <w:r>
        <w:rPr>
          <w:spacing w:val="4"/>
        </w:rPr>
        <w:t> </w:t>
      </w:r>
      <w:r>
        <w:rPr/>
        <w:t>news,</w:t>
      </w:r>
      <w:r>
        <w:rPr>
          <w:spacing w:val="3"/>
        </w:rPr>
        <w:t> </w:t>
      </w:r>
      <w:r>
        <w:rPr/>
        <w:t>trolling,</w:t>
      </w:r>
      <w:r>
        <w:rPr>
          <w:spacing w:val="6"/>
        </w:rPr>
        <w:t> </w:t>
      </w:r>
      <w:r>
        <w:rPr/>
        <w:t>digital</w:t>
      </w:r>
      <w:r>
        <w:rPr>
          <w:spacing w:val="1"/>
        </w:rPr>
        <w:t> </w:t>
      </w:r>
      <w:r>
        <w:rPr/>
        <w:t>mobning,</w:t>
      </w:r>
      <w:r>
        <w:rPr>
          <w:spacing w:val="6"/>
        </w:rPr>
        <w:t> </w:t>
      </w:r>
      <w:r>
        <w:rPr/>
        <w:t>digital</w:t>
      </w:r>
      <w:r>
        <w:rPr>
          <w:spacing w:val="4"/>
        </w:rPr>
        <w:t> </w:t>
      </w:r>
      <w:r>
        <w:rPr/>
        <w:t>distraktion</w:t>
      </w:r>
      <w:r>
        <w:rPr>
          <w:spacing w:val="1"/>
        </w:rPr>
        <w:t> </w:t>
      </w:r>
      <w:r>
        <w:rPr/>
        <w:t>og meget, meget mere. Formålet med dette modul i kildekritik og fake news, er at prikke til de</w:t>
      </w:r>
      <w:r>
        <w:rPr>
          <w:spacing w:val="1"/>
        </w:rPr>
        <w:t> </w:t>
      </w:r>
      <w:r>
        <w:rPr/>
        <w:t>unges forståelse af hvordan information på internettet virker, samt at gøre de unge mere kritiske ift.</w:t>
      </w:r>
      <w:r>
        <w:rPr>
          <w:spacing w:val="-59"/>
        </w:rPr>
        <w:t> </w:t>
      </w:r>
      <w:r>
        <w:rPr/>
        <w:t>den</w:t>
      </w:r>
      <w:r>
        <w:rPr>
          <w:spacing w:val="-1"/>
        </w:rPr>
        <w:t> </w:t>
      </w:r>
      <w:r>
        <w:rPr/>
        <w:t>information,</w:t>
      </w:r>
      <w:r>
        <w:rPr>
          <w:spacing w:val="2"/>
        </w:rPr>
        <w:t> </w:t>
      </w:r>
      <w:r>
        <w:rPr/>
        <w:t>som</w:t>
      </w:r>
      <w:r>
        <w:rPr>
          <w:spacing w:val="-1"/>
        </w:rPr>
        <w:t> </w:t>
      </w:r>
      <w:r>
        <w:rPr/>
        <w:t>de</w:t>
      </w:r>
      <w:r>
        <w:rPr>
          <w:spacing w:val="-3"/>
        </w:rPr>
        <w:t> </w:t>
      </w:r>
      <w:r>
        <w:rPr/>
        <w:t>får</w:t>
      </w:r>
      <w:r>
        <w:rPr>
          <w:spacing w:val="-1"/>
        </w:rPr>
        <w:t> </w:t>
      </w:r>
      <w:r>
        <w:rPr/>
        <w:t>igennem</w:t>
      </w:r>
      <w:r>
        <w:rPr>
          <w:spacing w:val="2"/>
        </w:rPr>
        <w:t> </w:t>
      </w:r>
      <w:r>
        <w:rPr/>
        <w:t>digitale</w:t>
      </w:r>
      <w:r>
        <w:rPr>
          <w:spacing w:val="-3"/>
        </w:rPr>
        <w:t> </w:t>
      </w:r>
      <w:r>
        <w:rPr/>
        <w:t>kanaler.</w:t>
      </w:r>
    </w:p>
    <w:p>
      <w:pPr>
        <w:pStyle w:val="BodyText"/>
        <w:spacing w:line="276" w:lineRule="auto" w:before="159"/>
        <w:ind w:left="112" w:right="618"/>
      </w:pPr>
      <w:r>
        <w:rPr/>
        <w:t>Denne lærervejledning hører til Digital dannelse: Kildekritik og fake news modul 1. Til modulet er</w:t>
      </w:r>
      <w:r>
        <w:rPr>
          <w:spacing w:val="1"/>
        </w:rPr>
        <w:t> </w:t>
      </w:r>
      <w:r>
        <w:rPr/>
        <w:t>afsat i alt 90 minutter til undervisning, øvelser og afrunding. For ikke at male fanden på væggen ift.</w:t>
      </w:r>
      <w:r>
        <w:rPr>
          <w:spacing w:val="-59"/>
        </w:rPr>
        <w:t> </w:t>
      </w:r>
      <w:r>
        <w:rPr/>
        <w:t>de unge mennesker kan du evt. overveje at gøre modulet til en del af et forløb, der omhandler flere</w:t>
      </w:r>
      <w:r>
        <w:rPr>
          <w:spacing w:val="-59"/>
        </w:rPr>
        <w:t> </w:t>
      </w:r>
      <w:r>
        <w:rPr/>
        <w:t>forskellige perspektiver på det digitale – og eksempelvis bruge tid på at tale om, hvad fordelene er</w:t>
      </w:r>
      <w:r>
        <w:rPr>
          <w:spacing w:val="1"/>
        </w:rPr>
        <w:t> </w:t>
      </w:r>
      <w:r>
        <w:rPr/>
        <w:t>ved</w:t>
      </w:r>
      <w:r>
        <w:rPr>
          <w:spacing w:val="-1"/>
        </w:rPr>
        <w:t> </w:t>
      </w:r>
      <w:r>
        <w:rPr/>
        <w:t>denne verden</w:t>
      </w:r>
      <w:r>
        <w:rPr>
          <w:spacing w:val="-1"/>
        </w:rPr>
        <w:t> </w:t>
      </w:r>
      <w:r>
        <w:rPr/>
        <w:t>forud</w:t>
      </w:r>
      <w:r>
        <w:rPr>
          <w:spacing w:val="-2"/>
        </w:rPr>
        <w:t> </w:t>
      </w:r>
      <w:r>
        <w:rPr/>
        <w:t>for</w:t>
      </w:r>
      <w:r>
        <w:rPr>
          <w:spacing w:val="-1"/>
        </w:rPr>
        <w:t> </w:t>
      </w:r>
      <w:r>
        <w:rPr/>
        <w:t>forløbet.</w:t>
      </w:r>
    </w:p>
    <w:p>
      <w:pPr>
        <w:spacing w:before="158"/>
        <w:ind w:left="113" w:right="0" w:firstLine="0"/>
        <w:jc w:val="left"/>
        <w:rPr>
          <w:b/>
          <w:sz w:val="22"/>
        </w:rPr>
      </w:pPr>
      <w:r>
        <w:rPr>
          <w:b/>
          <w:sz w:val="22"/>
        </w:rPr>
        <w:t>Plan</w:t>
      </w:r>
    </w:p>
    <w:p>
      <w:pPr>
        <w:pStyle w:val="BodyText"/>
        <w:spacing w:before="182"/>
        <w:ind w:left="113"/>
      </w:pPr>
      <w:r>
        <w:rPr/>
        <w:t>Planen</w:t>
      </w:r>
      <w:r>
        <w:rPr>
          <w:spacing w:val="-2"/>
        </w:rPr>
        <w:t> </w:t>
      </w:r>
      <w:r>
        <w:rPr/>
        <w:t>for</w:t>
      </w:r>
      <w:r>
        <w:rPr>
          <w:spacing w:val="-3"/>
        </w:rPr>
        <w:t> </w:t>
      </w:r>
      <w:r>
        <w:rPr/>
        <w:t>dette</w:t>
      </w:r>
      <w:r>
        <w:rPr>
          <w:spacing w:val="-4"/>
        </w:rPr>
        <w:t> </w:t>
      </w:r>
      <w:r>
        <w:rPr/>
        <w:t>modul</w:t>
      </w:r>
      <w:r>
        <w:rPr>
          <w:spacing w:val="-1"/>
        </w:rPr>
        <w:t> </w:t>
      </w:r>
      <w:r>
        <w:rPr/>
        <w:t>er</w:t>
      </w:r>
      <w:r>
        <w:rPr>
          <w:spacing w:val="-3"/>
        </w:rPr>
        <w:t> </w:t>
      </w:r>
      <w:r>
        <w:rPr/>
        <w:t>følgende:</w:t>
      </w:r>
    </w:p>
    <w:p>
      <w:pPr>
        <w:pStyle w:val="BodyText"/>
        <w:spacing w:before="7"/>
        <w:rPr>
          <w:sz w:val="15"/>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0"/>
        <w:gridCol w:w="1963"/>
        <w:gridCol w:w="1855"/>
        <w:gridCol w:w="3165"/>
        <w:gridCol w:w="1384"/>
        <w:gridCol w:w="609"/>
      </w:tblGrid>
      <w:tr>
        <w:trPr>
          <w:trHeight w:val="253" w:hRule="atLeast"/>
        </w:trPr>
        <w:tc>
          <w:tcPr>
            <w:tcW w:w="650" w:type="dxa"/>
          </w:tcPr>
          <w:p>
            <w:pPr>
              <w:pStyle w:val="TableParagraph"/>
              <w:spacing w:line="234" w:lineRule="exact"/>
              <w:rPr>
                <w:b/>
                <w:sz w:val="22"/>
              </w:rPr>
            </w:pPr>
            <w:r>
              <w:rPr>
                <w:b/>
                <w:sz w:val="22"/>
              </w:rPr>
              <w:t>No.</w:t>
            </w:r>
          </w:p>
        </w:tc>
        <w:tc>
          <w:tcPr>
            <w:tcW w:w="1963" w:type="dxa"/>
          </w:tcPr>
          <w:p>
            <w:pPr>
              <w:pStyle w:val="TableParagraph"/>
              <w:spacing w:line="234" w:lineRule="exact"/>
              <w:ind w:left="108"/>
              <w:rPr>
                <w:b/>
                <w:sz w:val="22"/>
              </w:rPr>
            </w:pPr>
            <w:r>
              <w:rPr>
                <w:b/>
                <w:sz w:val="22"/>
              </w:rPr>
              <w:t>Aktivitet</w:t>
            </w:r>
          </w:p>
        </w:tc>
        <w:tc>
          <w:tcPr>
            <w:tcW w:w="1855" w:type="dxa"/>
          </w:tcPr>
          <w:p>
            <w:pPr>
              <w:pStyle w:val="TableParagraph"/>
              <w:spacing w:line="234" w:lineRule="exact"/>
              <w:rPr>
                <w:b/>
                <w:sz w:val="22"/>
              </w:rPr>
            </w:pPr>
            <w:r>
              <w:rPr>
                <w:b/>
                <w:sz w:val="22"/>
              </w:rPr>
              <w:t>Beskrivelse</w:t>
            </w:r>
          </w:p>
        </w:tc>
        <w:tc>
          <w:tcPr>
            <w:tcW w:w="3165" w:type="dxa"/>
          </w:tcPr>
          <w:p>
            <w:pPr>
              <w:pStyle w:val="TableParagraph"/>
              <w:spacing w:line="234" w:lineRule="exact"/>
              <w:rPr>
                <w:b/>
                <w:sz w:val="22"/>
              </w:rPr>
            </w:pPr>
            <w:r>
              <w:rPr>
                <w:b/>
                <w:sz w:val="22"/>
              </w:rPr>
              <w:t>Materiale</w:t>
            </w:r>
          </w:p>
        </w:tc>
        <w:tc>
          <w:tcPr>
            <w:tcW w:w="1384" w:type="dxa"/>
          </w:tcPr>
          <w:p>
            <w:pPr>
              <w:pStyle w:val="TableParagraph"/>
              <w:spacing w:line="234" w:lineRule="exact"/>
              <w:ind w:left="109"/>
              <w:rPr>
                <w:b/>
                <w:sz w:val="22"/>
              </w:rPr>
            </w:pPr>
            <w:r>
              <w:rPr>
                <w:b/>
                <w:sz w:val="22"/>
              </w:rPr>
              <w:t>Form</w:t>
            </w:r>
          </w:p>
        </w:tc>
        <w:tc>
          <w:tcPr>
            <w:tcW w:w="609" w:type="dxa"/>
          </w:tcPr>
          <w:p>
            <w:pPr>
              <w:pStyle w:val="TableParagraph"/>
              <w:spacing w:line="234" w:lineRule="exact"/>
              <w:rPr>
                <w:b/>
                <w:sz w:val="22"/>
              </w:rPr>
            </w:pPr>
            <w:r>
              <w:rPr>
                <w:b/>
                <w:sz w:val="22"/>
              </w:rPr>
              <w:t>Tid</w:t>
            </w:r>
          </w:p>
        </w:tc>
      </w:tr>
      <w:tr>
        <w:trPr>
          <w:trHeight w:val="506" w:hRule="atLeast"/>
        </w:trPr>
        <w:tc>
          <w:tcPr>
            <w:tcW w:w="650" w:type="dxa"/>
          </w:tcPr>
          <w:p>
            <w:pPr>
              <w:pStyle w:val="TableParagraph"/>
              <w:rPr>
                <w:sz w:val="22"/>
              </w:rPr>
            </w:pPr>
            <w:r>
              <w:rPr>
                <w:w w:val="100"/>
                <w:sz w:val="22"/>
              </w:rPr>
              <w:t>0</w:t>
            </w:r>
          </w:p>
        </w:tc>
        <w:tc>
          <w:tcPr>
            <w:tcW w:w="1963" w:type="dxa"/>
          </w:tcPr>
          <w:p>
            <w:pPr>
              <w:pStyle w:val="TableParagraph"/>
              <w:ind w:left="108"/>
              <w:rPr>
                <w:sz w:val="22"/>
              </w:rPr>
            </w:pPr>
            <w:r>
              <w:rPr>
                <w:sz w:val="22"/>
              </w:rPr>
              <w:t>Intro</w:t>
            </w:r>
          </w:p>
        </w:tc>
        <w:tc>
          <w:tcPr>
            <w:tcW w:w="1855" w:type="dxa"/>
          </w:tcPr>
          <w:p>
            <w:pPr>
              <w:pStyle w:val="TableParagraph"/>
              <w:ind w:left="0"/>
              <w:rPr>
                <w:rFonts w:ascii="Times New Roman"/>
                <w:sz w:val="22"/>
              </w:rPr>
            </w:pPr>
          </w:p>
        </w:tc>
        <w:tc>
          <w:tcPr>
            <w:tcW w:w="3165" w:type="dxa"/>
          </w:tcPr>
          <w:p>
            <w:pPr>
              <w:pStyle w:val="TableParagraph"/>
              <w:rPr>
                <w:sz w:val="22"/>
              </w:rPr>
            </w:pPr>
            <w:r>
              <w:rPr>
                <w:sz w:val="22"/>
              </w:rPr>
              <w:t>Slide</w:t>
            </w:r>
            <w:r>
              <w:rPr>
                <w:spacing w:val="-2"/>
                <w:sz w:val="22"/>
              </w:rPr>
              <w:t> </w:t>
            </w:r>
            <w:r>
              <w:rPr>
                <w:sz w:val="22"/>
              </w:rPr>
              <w:t>1-2</w:t>
            </w:r>
          </w:p>
        </w:tc>
        <w:tc>
          <w:tcPr>
            <w:tcW w:w="1384" w:type="dxa"/>
          </w:tcPr>
          <w:p>
            <w:pPr>
              <w:pStyle w:val="TableParagraph"/>
              <w:ind w:left="109"/>
              <w:rPr>
                <w:sz w:val="22"/>
              </w:rPr>
            </w:pPr>
            <w:r>
              <w:rPr>
                <w:sz w:val="22"/>
              </w:rPr>
              <w:t>Plenum</w:t>
            </w:r>
          </w:p>
        </w:tc>
        <w:tc>
          <w:tcPr>
            <w:tcW w:w="609" w:type="dxa"/>
          </w:tcPr>
          <w:p>
            <w:pPr>
              <w:pStyle w:val="TableParagraph"/>
              <w:spacing w:line="252" w:lineRule="exact"/>
              <w:rPr>
                <w:sz w:val="22"/>
              </w:rPr>
            </w:pPr>
            <w:r>
              <w:rPr>
                <w:w w:val="100"/>
                <w:sz w:val="22"/>
              </w:rPr>
              <w:t>2</w:t>
            </w:r>
          </w:p>
          <w:p>
            <w:pPr>
              <w:pStyle w:val="TableParagraph"/>
              <w:spacing w:line="234" w:lineRule="exact"/>
              <w:rPr>
                <w:sz w:val="22"/>
              </w:rPr>
            </w:pPr>
            <w:r>
              <w:rPr>
                <w:sz w:val="22"/>
              </w:rPr>
              <w:t>min</w:t>
            </w:r>
          </w:p>
        </w:tc>
      </w:tr>
      <w:tr>
        <w:trPr>
          <w:trHeight w:val="3909" w:hRule="atLeast"/>
        </w:trPr>
        <w:tc>
          <w:tcPr>
            <w:tcW w:w="650" w:type="dxa"/>
          </w:tcPr>
          <w:p>
            <w:pPr>
              <w:pStyle w:val="TableParagraph"/>
              <w:rPr>
                <w:sz w:val="22"/>
              </w:rPr>
            </w:pPr>
            <w:r>
              <w:rPr>
                <w:w w:val="100"/>
                <w:sz w:val="22"/>
              </w:rPr>
              <w:t>1</w:t>
            </w:r>
          </w:p>
        </w:tc>
        <w:tc>
          <w:tcPr>
            <w:tcW w:w="1963" w:type="dxa"/>
          </w:tcPr>
          <w:p>
            <w:pPr>
              <w:pStyle w:val="TableParagraph"/>
              <w:ind w:left="108" w:right="223"/>
              <w:rPr>
                <w:sz w:val="22"/>
              </w:rPr>
            </w:pPr>
            <w:r>
              <w:rPr>
                <w:sz w:val="22"/>
              </w:rPr>
              <w:t>Oplæg om fake</w:t>
            </w:r>
            <w:r>
              <w:rPr>
                <w:spacing w:val="1"/>
                <w:sz w:val="22"/>
              </w:rPr>
              <w:t> </w:t>
            </w:r>
            <w:r>
              <w:rPr>
                <w:sz w:val="22"/>
              </w:rPr>
              <w:t>news og deep</w:t>
            </w:r>
            <w:r>
              <w:rPr>
                <w:spacing w:val="1"/>
                <w:sz w:val="22"/>
              </w:rPr>
              <w:t> </w:t>
            </w:r>
            <w:r>
              <w:rPr>
                <w:sz w:val="22"/>
              </w:rPr>
              <w:t>fakes - herunder</w:t>
            </w:r>
            <w:r>
              <w:rPr>
                <w:spacing w:val="-59"/>
                <w:sz w:val="22"/>
              </w:rPr>
              <w:t> </w:t>
            </w:r>
            <w:r>
              <w:rPr>
                <w:sz w:val="22"/>
              </w:rPr>
              <w:t>hvorfor det</w:t>
            </w:r>
            <w:r>
              <w:rPr>
                <w:spacing w:val="1"/>
                <w:sz w:val="22"/>
              </w:rPr>
              <w:t> </w:t>
            </w:r>
            <w:r>
              <w:rPr>
                <w:sz w:val="22"/>
              </w:rPr>
              <w:t>er</w:t>
            </w:r>
            <w:r>
              <w:rPr>
                <w:spacing w:val="1"/>
                <w:sz w:val="22"/>
              </w:rPr>
              <w:t> </w:t>
            </w:r>
            <w:r>
              <w:rPr>
                <w:sz w:val="22"/>
              </w:rPr>
              <w:t>farligt</w:t>
            </w:r>
          </w:p>
        </w:tc>
        <w:tc>
          <w:tcPr>
            <w:tcW w:w="1855" w:type="dxa"/>
          </w:tcPr>
          <w:p>
            <w:pPr>
              <w:pStyle w:val="TableParagraph"/>
              <w:ind w:left="0"/>
              <w:rPr>
                <w:rFonts w:ascii="Times New Roman"/>
                <w:sz w:val="22"/>
              </w:rPr>
            </w:pPr>
          </w:p>
        </w:tc>
        <w:tc>
          <w:tcPr>
            <w:tcW w:w="3165" w:type="dxa"/>
          </w:tcPr>
          <w:p>
            <w:pPr>
              <w:pStyle w:val="TableParagraph"/>
              <w:rPr>
                <w:sz w:val="22"/>
              </w:rPr>
            </w:pPr>
            <w:r>
              <w:rPr>
                <w:sz w:val="22"/>
              </w:rPr>
              <w:t>Slide</w:t>
            </w:r>
            <w:r>
              <w:rPr>
                <w:spacing w:val="-3"/>
                <w:sz w:val="22"/>
              </w:rPr>
              <w:t> </w:t>
            </w:r>
            <w:r>
              <w:rPr>
                <w:sz w:val="22"/>
              </w:rPr>
              <w:t>3-16</w:t>
            </w:r>
          </w:p>
        </w:tc>
        <w:tc>
          <w:tcPr>
            <w:tcW w:w="1384" w:type="dxa"/>
          </w:tcPr>
          <w:p>
            <w:pPr>
              <w:pStyle w:val="TableParagraph"/>
              <w:ind w:left="109"/>
              <w:rPr>
                <w:sz w:val="22"/>
              </w:rPr>
            </w:pPr>
            <w:r>
              <w:rPr>
                <w:sz w:val="22"/>
              </w:rPr>
              <w:t>Plenum</w:t>
            </w:r>
          </w:p>
        </w:tc>
        <w:tc>
          <w:tcPr>
            <w:tcW w:w="609" w:type="dxa"/>
          </w:tcPr>
          <w:p>
            <w:pPr>
              <w:pStyle w:val="TableParagraph"/>
              <w:spacing w:line="252" w:lineRule="exact"/>
              <w:rPr>
                <w:sz w:val="22"/>
              </w:rPr>
            </w:pPr>
            <w:r>
              <w:rPr>
                <w:sz w:val="22"/>
              </w:rPr>
              <w:t>25</w:t>
            </w:r>
          </w:p>
          <w:p>
            <w:pPr>
              <w:pStyle w:val="TableParagraph"/>
              <w:spacing w:line="252" w:lineRule="exact"/>
              <w:rPr>
                <w:sz w:val="22"/>
              </w:rPr>
            </w:pPr>
            <w:r>
              <w:rPr>
                <w:sz w:val="22"/>
              </w:rPr>
              <w:t>min</w:t>
            </w:r>
          </w:p>
        </w:tc>
      </w:tr>
      <w:tr>
        <w:trPr>
          <w:trHeight w:val="1110" w:hRule="atLeast"/>
        </w:trPr>
        <w:tc>
          <w:tcPr>
            <w:tcW w:w="650" w:type="dxa"/>
          </w:tcPr>
          <w:p>
            <w:pPr>
              <w:pStyle w:val="TableParagraph"/>
              <w:rPr>
                <w:sz w:val="22"/>
              </w:rPr>
            </w:pPr>
            <w:r>
              <w:rPr>
                <w:w w:val="100"/>
                <w:sz w:val="22"/>
              </w:rPr>
              <w:t>2</w:t>
            </w:r>
          </w:p>
        </w:tc>
        <w:tc>
          <w:tcPr>
            <w:tcW w:w="1963" w:type="dxa"/>
          </w:tcPr>
          <w:p>
            <w:pPr>
              <w:pStyle w:val="TableParagraph"/>
              <w:ind w:left="108" w:right="162"/>
              <w:rPr>
                <w:sz w:val="22"/>
              </w:rPr>
            </w:pPr>
            <w:r>
              <w:rPr>
                <w:sz w:val="22"/>
              </w:rPr>
              <w:t>Klasse</w:t>
            </w:r>
            <w:r>
              <w:rPr>
                <w:spacing w:val="1"/>
                <w:sz w:val="22"/>
              </w:rPr>
              <w:t> </w:t>
            </w:r>
            <w:r>
              <w:rPr>
                <w:sz w:val="22"/>
              </w:rPr>
              <w:t>diskussion: Hvad</w:t>
            </w:r>
            <w:r>
              <w:rPr>
                <w:spacing w:val="-59"/>
                <w:sz w:val="22"/>
              </w:rPr>
              <w:t> </w:t>
            </w:r>
            <w:r>
              <w:rPr>
                <w:sz w:val="22"/>
              </w:rPr>
              <w:t>gør</w:t>
            </w:r>
            <w:r>
              <w:rPr>
                <w:spacing w:val="1"/>
                <w:sz w:val="22"/>
              </w:rPr>
              <w:t> </w:t>
            </w:r>
            <w:r>
              <w:rPr>
                <w:sz w:val="22"/>
              </w:rPr>
              <w:t>du?</w:t>
            </w:r>
          </w:p>
        </w:tc>
        <w:tc>
          <w:tcPr>
            <w:tcW w:w="1855" w:type="dxa"/>
          </w:tcPr>
          <w:p>
            <w:pPr>
              <w:pStyle w:val="TableParagraph"/>
              <w:ind w:left="0"/>
              <w:rPr>
                <w:rFonts w:ascii="Times New Roman"/>
                <w:sz w:val="22"/>
              </w:rPr>
            </w:pPr>
          </w:p>
        </w:tc>
        <w:tc>
          <w:tcPr>
            <w:tcW w:w="3165" w:type="dxa"/>
          </w:tcPr>
          <w:p>
            <w:pPr>
              <w:pStyle w:val="TableParagraph"/>
              <w:rPr>
                <w:sz w:val="22"/>
              </w:rPr>
            </w:pPr>
            <w:r>
              <w:rPr>
                <w:sz w:val="22"/>
              </w:rPr>
              <w:t>Slide</w:t>
            </w:r>
            <w:r>
              <w:rPr>
                <w:spacing w:val="-3"/>
                <w:sz w:val="22"/>
              </w:rPr>
              <w:t> </w:t>
            </w:r>
            <w:r>
              <w:rPr>
                <w:sz w:val="22"/>
              </w:rPr>
              <w:t>17</w:t>
            </w:r>
          </w:p>
        </w:tc>
        <w:tc>
          <w:tcPr>
            <w:tcW w:w="1384" w:type="dxa"/>
          </w:tcPr>
          <w:p>
            <w:pPr>
              <w:pStyle w:val="TableParagraph"/>
              <w:ind w:left="109"/>
              <w:rPr>
                <w:sz w:val="22"/>
              </w:rPr>
            </w:pPr>
            <w:r>
              <w:rPr>
                <w:sz w:val="22"/>
              </w:rPr>
              <w:t>Plenum</w:t>
            </w:r>
          </w:p>
        </w:tc>
        <w:tc>
          <w:tcPr>
            <w:tcW w:w="609" w:type="dxa"/>
          </w:tcPr>
          <w:p>
            <w:pPr>
              <w:pStyle w:val="TableParagraph"/>
              <w:spacing w:line="252" w:lineRule="exact"/>
              <w:rPr>
                <w:sz w:val="22"/>
              </w:rPr>
            </w:pPr>
            <w:r>
              <w:rPr>
                <w:sz w:val="22"/>
              </w:rPr>
              <w:t>15</w:t>
            </w:r>
          </w:p>
          <w:p>
            <w:pPr>
              <w:pStyle w:val="TableParagraph"/>
              <w:spacing w:line="252" w:lineRule="exact"/>
              <w:rPr>
                <w:sz w:val="22"/>
              </w:rPr>
            </w:pPr>
            <w:r>
              <w:rPr>
                <w:sz w:val="22"/>
              </w:rPr>
              <w:t>min</w:t>
            </w:r>
          </w:p>
        </w:tc>
      </w:tr>
    </w:tbl>
    <w:p>
      <w:pPr>
        <w:spacing w:after="0" w:line="252" w:lineRule="exact"/>
        <w:rPr>
          <w:sz w:val="22"/>
        </w:rPr>
        <w:sectPr>
          <w:footerReference w:type="default" r:id="rId5"/>
          <w:type w:val="continuous"/>
          <w:pgSz w:w="11910" w:h="16840"/>
          <w:pgMar w:footer="783" w:header="0" w:top="400" w:bottom="980" w:left="1020" w:right="540"/>
          <w:pgNumType w:start="1"/>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0"/>
        <w:gridCol w:w="1963"/>
        <w:gridCol w:w="1855"/>
        <w:gridCol w:w="3165"/>
        <w:gridCol w:w="1384"/>
        <w:gridCol w:w="609"/>
      </w:tblGrid>
      <w:tr>
        <w:trPr>
          <w:trHeight w:val="3794" w:hRule="atLeast"/>
        </w:trPr>
        <w:tc>
          <w:tcPr>
            <w:tcW w:w="650" w:type="dxa"/>
          </w:tcPr>
          <w:p>
            <w:pPr>
              <w:pStyle w:val="TableParagraph"/>
              <w:spacing w:line="246" w:lineRule="exact"/>
              <w:rPr>
                <w:sz w:val="22"/>
              </w:rPr>
            </w:pPr>
            <w:r>
              <w:rPr>
                <w:w w:val="100"/>
                <w:sz w:val="22"/>
              </w:rPr>
              <w:t>3</w:t>
            </w:r>
          </w:p>
        </w:tc>
        <w:tc>
          <w:tcPr>
            <w:tcW w:w="1963" w:type="dxa"/>
          </w:tcPr>
          <w:p>
            <w:pPr>
              <w:pStyle w:val="TableParagraph"/>
              <w:ind w:left="108" w:right="272"/>
              <w:rPr>
                <w:sz w:val="22"/>
              </w:rPr>
            </w:pPr>
            <w:r>
              <w:rPr>
                <w:sz w:val="22"/>
              </w:rPr>
              <w:t>Video: Mit liv på</w:t>
            </w:r>
            <w:r>
              <w:rPr>
                <w:spacing w:val="-59"/>
                <w:sz w:val="22"/>
              </w:rPr>
              <w:t> </w:t>
            </w:r>
            <w:r>
              <w:rPr>
                <w:sz w:val="22"/>
              </w:rPr>
              <w:t>nettet</w:t>
            </w:r>
          </w:p>
        </w:tc>
        <w:tc>
          <w:tcPr>
            <w:tcW w:w="1855" w:type="dxa"/>
          </w:tcPr>
          <w:p>
            <w:pPr>
              <w:pStyle w:val="TableParagraph"/>
              <w:ind w:right="91"/>
              <w:rPr>
                <w:sz w:val="22"/>
              </w:rPr>
            </w:pPr>
            <w:r>
              <w:rPr>
                <w:sz w:val="22"/>
              </w:rPr>
              <w:t>DR dokumentar</w:t>
            </w:r>
            <w:r>
              <w:rPr>
                <w:spacing w:val="1"/>
                <w:sz w:val="22"/>
              </w:rPr>
              <w:t> </w:t>
            </w:r>
            <w:r>
              <w:rPr>
                <w:sz w:val="22"/>
              </w:rPr>
              <w:t>med Ulla</w:t>
            </w:r>
            <w:r>
              <w:rPr>
                <w:spacing w:val="1"/>
                <w:sz w:val="22"/>
              </w:rPr>
              <w:t> </w:t>
            </w:r>
            <w:r>
              <w:rPr>
                <w:sz w:val="22"/>
              </w:rPr>
              <w:t>Essendrop. Hver</w:t>
            </w:r>
            <w:r>
              <w:rPr>
                <w:spacing w:val="-59"/>
                <w:sz w:val="22"/>
              </w:rPr>
              <w:t> </w:t>
            </w:r>
            <w:r>
              <w:rPr>
                <w:sz w:val="22"/>
              </w:rPr>
              <w:t>dag støder vi på</w:t>
            </w:r>
            <w:r>
              <w:rPr>
                <w:spacing w:val="1"/>
                <w:sz w:val="22"/>
              </w:rPr>
              <w:t> </w:t>
            </w:r>
            <w:r>
              <w:rPr>
                <w:sz w:val="22"/>
              </w:rPr>
              <w:t>informationer på</w:t>
            </w:r>
            <w:r>
              <w:rPr>
                <w:spacing w:val="-59"/>
                <w:sz w:val="22"/>
              </w:rPr>
              <w:t> </w:t>
            </w:r>
            <w:r>
              <w:rPr>
                <w:sz w:val="22"/>
              </w:rPr>
              <w:t>nettet,</w:t>
            </w:r>
            <w:r>
              <w:rPr>
                <w:spacing w:val="5"/>
                <w:sz w:val="22"/>
              </w:rPr>
              <w:t> </w:t>
            </w:r>
            <w:r>
              <w:rPr>
                <w:sz w:val="22"/>
              </w:rPr>
              <w:t>som</w:t>
            </w:r>
            <w:r>
              <w:rPr>
                <w:spacing w:val="1"/>
                <w:sz w:val="22"/>
              </w:rPr>
              <w:t> </w:t>
            </w:r>
            <w:r>
              <w:rPr>
                <w:sz w:val="22"/>
              </w:rPr>
              <w:t>enten kan være</w:t>
            </w:r>
            <w:r>
              <w:rPr>
                <w:spacing w:val="1"/>
                <w:sz w:val="22"/>
              </w:rPr>
              <w:t> </w:t>
            </w:r>
            <w:r>
              <w:rPr>
                <w:sz w:val="22"/>
              </w:rPr>
              <w:t>sand eller falsk</w:t>
            </w:r>
            <w:r>
              <w:rPr>
                <w:spacing w:val="1"/>
                <w:sz w:val="22"/>
              </w:rPr>
              <w:t> </w:t>
            </w:r>
            <w:r>
              <w:rPr>
                <w:sz w:val="22"/>
              </w:rPr>
              <w:t>information og vi</w:t>
            </w:r>
            <w:r>
              <w:rPr>
                <w:spacing w:val="-59"/>
                <w:sz w:val="22"/>
              </w:rPr>
              <w:t> </w:t>
            </w:r>
            <w:r>
              <w:rPr>
                <w:sz w:val="22"/>
              </w:rPr>
              <w:t>kan alle</w:t>
            </w:r>
            <w:r>
              <w:rPr>
                <w:spacing w:val="1"/>
                <w:sz w:val="22"/>
              </w:rPr>
              <w:t> </w:t>
            </w:r>
            <w:r>
              <w:rPr>
                <w:sz w:val="22"/>
              </w:rPr>
              <w:t>uvidende være</w:t>
            </w:r>
            <w:r>
              <w:rPr>
                <w:spacing w:val="1"/>
                <w:sz w:val="22"/>
              </w:rPr>
              <w:t> </w:t>
            </w:r>
            <w:r>
              <w:rPr>
                <w:sz w:val="22"/>
              </w:rPr>
              <w:t>med til at sprede</w:t>
            </w:r>
            <w:r>
              <w:rPr>
                <w:spacing w:val="-59"/>
                <w:sz w:val="22"/>
              </w:rPr>
              <w:t> </w:t>
            </w:r>
            <w:r>
              <w:rPr>
                <w:sz w:val="22"/>
              </w:rPr>
              <w:t>de falske</w:t>
            </w:r>
            <w:r>
              <w:rPr>
                <w:spacing w:val="1"/>
                <w:sz w:val="22"/>
              </w:rPr>
              <w:t> </w:t>
            </w:r>
            <w:r>
              <w:rPr>
                <w:sz w:val="22"/>
              </w:rPr>
              <w:t>informationer</w:t>
            </w:r>
          </w:p>
          <w:p>
            <w:pPr>
              <w:pStyle w:val="TableParagraph"/>
              <w:spacing w:line="239" w:lineRule="exact"/>
              <w:rPr>
                <w:sz w:val="22"/>
              </w:rPr>
            </w:pPr>
            <w:r>
              <w:rPr>
                <w:sz w:val="22"/>
              </w:rPr>
              <w:t>videre.</w:t>
            </w:r>
          </w:p>
        </w:tc>
        <w:tc>
          <w:tcPr>
            <w:tcW w:w="3165" w:type="dxa"/>
          </w:tcPr>
          <w:p>
            <w:pPr>
              <w:pStyle w:val="TableParagraph"/>
              <w:ind w:right="203"/>
              <w:rPr>
                <w:sz w:val="22"/>
              </w:rPr>
            </w:pPr>
            <w:r>
              <w:rPr>
                <w:sz w:val="22"/>
              </w:rPr>
              <w:t>Slide 18</w:t>
            </w:r>
            <w:r>
              <w:rPr>
                <w:spacing w:val="1"/>
                <w:sz w:val="22"/>
              </w:rPr>
              <w:t> </w:t>
            </w:r>
            <w:r>
              <w:rPr>
                <w:sz w:val="22"/>
              </w:rPr>
              <w:t>https:/</w:t>
            </w:r>
            <w:hyperlink r:id="rId7">
              <w:r>
                <w:rPr>
                  <w:sz w:val="22"/>
                </w:rPr>
                <w:t>/w</w:t>
              </w:r>
            </w:hyperlink>
            <w:r>
              <w:rPr>
                <w:sz w:val="22"/>
              </w:rPr>
              <w:t>w</w:t>
            </w:r>
            <w:hyperlink r:id="rId7">
              <w:r>
                <w:rPr>
                  <w:sz w:val="22"/>
                </w:rPr>
                <w:t>w.dr.dk/drtv/se/mit-</w:t>
              </w:r>
            </w:hyperlink>
            <w:r>
              <w:rPr>
                <w:spacing w:val="-59"/>
                <w:sz w:val="22"/>
              </w:rPr>
              <w:t> </w:t>
            </w:r>
            <w:r>
              <w:rPr>
                <w:sz w:val="22"/>
              </w:rPr>
              <w:t>liv-paa-nettet_-toer-jeg-stole-</w:t>
            </w:r>
            <w:r>
              <w:rPr>
                <w:spacing w:val="-59"/>
                <w:sz w:val="22"/>
              </w:rPr>
              <w:t> </w:t>
            </w:r>
            <w:r>
              <w:rPr>
                <w:sz w:val="22"/>
              </w:rPr>
              <w:t>paa-det-jeg-ser_244593</w:t>
            </w:r>
          </w:p>
        </w:tc>
        <w:tc>
          <w:tcPr>
            <w:tcW w:w="1384" w:type="dxa"/>
          </w:tcPr>
          <w:p>
            <w:pPr>
              <w:pStyle w:val="TableParagraph"/>
              <w:spacing w:line="246" w:lineRule="exact"/>
              <w:ind w:left="109"/>
              <w:rPr>
                <w:sz w:val="22"/>
              </w:rPr>
            </w:pPr>
            <w:r>
              <w:rPr>
                <w:sz w:val="22"/>
              </w:rPr>
              <w:t>Plenum</w:t>
            </w:r>
          </w:p>
        </w:tc>
        <w:tc>
          <w:tcPr>
            <w:tcW w:w="609" w:type="dxa"/>
          </w:tcPr>
          <w:p>
            <w:pPr>
              <w:pStyle w:val="TableParagraph"/>
              <w:spacing w:line="246" w:lineRule="exact"/>
              <w:rPr>
                <w:sz w:val="22"/>
              </w:rPr>
            </w:pPr>
            <w:r>
              <w:rPr>
                <w:sz w:val="22"/>
              </w:rPr>
              <w:t>30</w:t>
            </w:r>
          </w:p>
          <w:p>
            <w:pPr>
              <w:pStyle w:val="TableParagraph"/>
              <w:spacing w:line="252" w:lineRule="exact"/>
              <w:rPr>
                <w:sz w:val="22"/>
              </w:rPr>
            </w:pPr>
            <w:r>
              <w:rPr>
                <w:sz w:val="22"/>
              </w:rPr>
              <w:t>min</w:t>
            </w:r>
          </w:p>
        </w:tc>
      </w:tr>
      <w:tr>
        <w:trPr>
          <w:trHeight w:val="1264" w:hRule="atLeast"/>
        </w:trPr>
        <w:tc>
          <w:tcPr>
            <w:tcW w:w="650" w:type="dxa"/>
          </w:tcPr>
          <w:p>
            <w:pPr>
              <w:pStyle w:val="TableParagraph"/>
              <w:spacing w:line="246" w:lineRule="exact"/>
              <w:rPr>
                <w:sz w:val="22"/>
              </w:rPr>
            </w:pPr>
            <w:r>
              <w:rPr>
                <w:w w:val="100"/>
                <w:sz w:val="22"/>
              </w:rPr>
              <w:t>4</w:t>
            </w:r>
          </w:p>
        </w:tc>
        <w:tc>
          <w:tcPr>
            <w:tcW w:w="1963" w:type="dxa"/>
          </w:tcPr>
          <w:p>
            <w:pPr>
              <w:pStyle w:val="TableParagraph"/>
              <w:ind w:left="108" w:right="93"/>
              <w:rPr>
                <w:sz w:val="22"/>
              </w:rPr>
            </w:pPr>
            <w:r>
              <w:rPr>
                <w:spacing w:val="-1"/>
                <w:sz w:val="22"/>
              </w:rPr>
              <w:t>Klassediskussion:</w:t>
            </w:r>
            <w:r>
              <w:rPr>
                <w:spacing w:val="-59"/>
                <w:sz w:val="22"/>
              </w:rPr>
              <w:t> </w:t>
            </w:r>
            <w:r>
              <w:rPr>
                <w:sz w:val="22"/>
              </w:rPr>
              <w:t>Kildekritik</w:t>
            </w:r>
          </w:p>
        </w:tc>
        <w:tc>
          <w:tcPr>
            <w:tcW w:w="1855" w:type="dxa"/>
          </w:tcPr>
          <w:p>
            <w:pPr>
              <w:pStyle w:val="TableParagraph"/>
              <w:ind w:left="0"/>
              <w:rPr>
                <w:rFonts w:ascii="Times New Roman"/>
                <w:sz w:val="22"/>
              </w:rPr>
            </w:pPr>
          </w:p>
        </w:tc>
        <w:tc>
          <w:tcPr>
            <w:tcW w:w="3165" w:type="dxa"/>
          </w:tcPr>
          <w:p>
            <w:pPr>
              <w:pStyle w:val="TableParagraph"/>
              <w:spacing w:line="246" w:lineRule="exact"/>
              <w:rPr>
                <w:sz w:val="22"/>
              </w:rPr>
            </w:pPr>
            <w:r>
              <w:rPr>
                <w:sz w:val="22"/>
              </w:rPr>
              <w:t>Slide</w:t>
            </w:r>
            <w:r>
              <w:rPr>
                <w:spacing w:val="-3"/>
                <w:sz w:val="22"/>
              </w:rPr>
              <w:t> </w:t>
            </w:r>
            <w:r>
              <w:rPr>
                <w:sz w:val="22"/>
              </w:rPr>
              <w:t>19-20</w:t>
            </w:r>
          </w:p>
        </w:tc>
        <w:tc>
          <w:tcPr>
            <w:tcW w:w="1384" w:type="dxa"/>
          </w:tcPr>
          <w:p>
            <w:pPr>
              <w:pStyle w:val="TableParagraph"/>
              <w:spacing w:line="246" w:lineRule="exact"/>
              <w:ind w:left="109"/>
              <w:rPr>
                <w:sz w:val="22"/>
              </w:rPr>
            </w:pPr>
            <w:r>
              <w:rPr>
                <w:sz w:val="22"/>
              </w:rPr>
              <w:t>Plenum</w:t>
            </w:r>
          </w:p>
        </w:tc>
        <w:tc>
          <w:tcPr>
            <w:tcW w:w="609" w:type="dxa"/>
          </w:tcPr>
          <w:p>
            <w:pPr>
              <w:pStyle w:val="TableParagraph"/>
              <w:spacing w:line="246" w:lineRule="exact"/>
              <w:rPr>
                <w:sz w:val="22"/>
              </w:rPr>
            </w:pPr>
            <w:r>
              <w:rPr>
                <w:sz w:val="22"/>
              </w:rPr>
              <w:t>13</w:t>
            </w:r>
          </w:p>
          <w:p>
            <w:pPr>
              <w:pStyle w:val="TableParagraph"/>
              <w:spacing w:line="252" w:lineRule="exact"/>
              <w:rPr>
                <w:sz w:val="22"/>
              </w:rPr>
            </w:pPr>
            <w:r>
              <w:rPr>
                <w:sz w:val="22"/>
              </w:rPr>
              <w:t>min</w:t>
            </w:r>
          </w:p>
        </w:tc>
      </w:tr>
      <w:tr>
        <w:trPr>
          <w:trHeight w:val="757" w:hRule="atLeast"/>
        </w:trPr>
        <w:tc>
          <w:tcPr>
            <w:tcW w:w="650" w:type="dxa"/>
          </w:tcPr>
          <w:p>
            <w:pPr>
              <w:pStyle w:val="TableParagraph"/>
              <w:spacing w:line="246" w:lineRule="exact"/>
              <w:rPr>
                <w:sz w:val="22"/>
              </w:rPr>
            </w:pPr>
            <w:r>
              <w:rPr>
                <w:w w:val="100"/>
                <w:sz w:val="22"/>
              </w:rPr>
              <w:t>5</w:t>
            </w:r>
          </w:p>
        </w:tc>
        <w:tc>
          <w:tcPr>
            <w:tcW w:w="1963" w:type="dxa"/>
          </w:tcPr>
          <w:p>
            <w:pPr>
              <w:pStyle w:val="TableParagraph"/>
              <w:spacing w:line="246" w:lineRule="exact"/>
              <w:ind w:left="108"/>
              <w:rPr>
                <w:sz w:val="22"/>
              </w:rPr>
            </w:pPr>
            <w:r>
              <w:rPr>
                <w:sz w:val="22"/>
              </w:rPr>
              <w:t>Information</w:t>
            </w:r>
            <w:r>
              <w:rPr>
                <w:spacing w:val="-5"/>
                <w:sz w:val="22"/>
              </w:rPr>
              <w:t> </w:t>
            </w:r>
            <w:r>
              <w:rPr>
                <w:sz w:val="22"/>
              </w:rPr>
              <w:t>om</w:t>
            </w:r>
          </w:p>
          <w:p>
            <w:pPr>
              <w:pStyle w:val="TableParagraph"/>
              <w:spacing w:line="252" w:lineRule="exact"/>
              <w:ind w:left="108" w:right="701"/>
              <w:rPr>
                <w:sz w:val="22"/>
              </w:rPr>
            </w:pPr>
            <w:r>
              <w:rPr>
                <w:spacing w:val="-1"/>
                <w:sz w:val="22"/>
              </w:rPr>
              <w:t>kildekritiske</w:t>
            </w:r>
            <w:r>
              <w:rPr>
                <w:spacing w:val="-59"/>
                <w:sz w:val="22"/>
              </w:rPr>
              <w:t> </w:t>
            </w:r>
            <w:r>
              <w:rPr>
                <w:sz w:val="22"/>
              </w:rPr>
              <w:t>spørgsmål</w:t>
            </w:r>
          </w:p>
        </w:tc>
        <w:tc>
          <w:tcPr>
            <w:tcW w:w="1855" w:type="dxa"/>
          </w:tcPr>
          <w:p>
            <w:pPr>
              <w:pStyle w:val="TableParagraph"/>
              <w:ind w:left="0"/>
              <w:rPr>
                <w:rFonts w:ascii="Times New Roman"/>
                <w:sz w:val="22"/>
              </w:rPr>
            </w:pPr>
          </w:p>
        </w:tc>
        <w:tc>
          <w:tcPr>
            <w:tcW w:w="3165" w:type="dxa"/>
          </w:tcPr>
          <w:p>
            <w:pPr>
              <w:pStyle w:val="TableParagraph"/>
              <w:spacing w:line="246" w:lineRule="exact"/>
              <w:rPr>
                <w:sz w:val="22"/>
              </w:rPr>
            </w:pPr>
            <w:r>
              <w:rPr>
                <w:sz w:val="22"/>
              </w:rPr>
              <w:t>Slide</w:t>
            </w:r>
            <w:r>
              <w:rPr>
                <w:spacing w:val="-3"/>
                <w:sz w:val="22"/>
              </w:rPr>
              <w:t> </w:t>
            </w:r>
            <w:r>
              <w:rPr>
                <w:sz w:val="22"/>
              </w:rPr>
              <w:t>21</w:t>
            </w:r>
          </w:p>
        </w:tc>
        <w:tc>
          <w:tcPr>
            <w:tcW w:w="1384" w:type="dxa"/>
          </w:tcPr>
          <w:p>
            <w:pPr>
              <w:pStyle w:val="TableParagraph"/>
              <w:ind w:left="0"/>
              <w:rPr>
                <w:rFonts w:ascii="Times New Roman"/>
                <w:sz w:val="22"/>
              </w:rPr>
            </w:pPr>
          </w:p>
        </w:tc>
        <w:tc>
          <w:tcPr>
            <w:tcW w:w="609" w:type="dxa"/>
          </w:tcPr>
          <w:p>
            <w:pPr>
              <w:pStyle w:val="TableParagraph"/>
              <w:spacing w:line="246" w:lineRule="exact"/>
              <w:rPr>
                <w:sz w:val="22"/>
              </w:rPr>
            </w:pPr>
            <w:r>
              <w:rPr>
                <w:w w:val="100"/>
                <w:sz w:val="22"/>
              </w:rPr>
              <w:t>2</w:t>
            </w:r>
          </w:p>
          <w:p>
            <w:pPr>
              <w:pStyle w:val="TableParagraph"/>
              <w:spacing w:before="1"/>
              <w:rPr>
                <w:sz w:val="22"/>
              </w:rPr>
            </w:pPr>
            <w:r>
              <w:rPr>
                <w:sz w:val="22"/>
              </w:rPr>
              <w:t>min</w:t>
            </w:r>
          </w:p>
        </w:tc>
      </w:tr>
      <w:tr>
        <w:trPr>
          <w:trHeight w:val="1127" w:hRule="atLeast"/>
        </w:trPr>
        <w:tc>
          <w:tcPr>
            <w:tcW w:w="650" w:type="dxa"/>
          </w:tcPr>
          <w:p>
            <w:pPr>
              <w:pStyle w:val="TableParagraph"/>
              <w:spacing w:line="249" w:lineRule="exact"/>
              <w:rPr>
                <w:sz w:val="22"/>
              </w:rPr>
            </w:pPr>
            <w:r>
              <w:rPr>
                <w:w w:val="100"/>
                <w:sz w:val="22"/>
              </w:rPr>
              <w:t>6</w:t>
            </w:r>
          </w:p>
        </w:tc>
        <w:tc>
          <w:tcPr>
            <w:tcW w:w="1963" w:type="dxa"/>
          </w:tcPr>
          <w:p>
            <w:pPr>
              <w:pStyle w:val="TableParagraph"/>
              <w:ind w:left="108" w:right="345"/>
              <w:rPr>
                <w:sz w:val="22"/>
              </w:rPr>
            </w:pPr>
            <w:r>
              <w:rPr>
                <w:sz w:val="22"/>
              </w:rPr>
              <w:t>Inspiration til at</w:t>
            </w:r>
            <w:r>
              <w:rPr>
                <w:spacing w:val="-59"/>
                <w:sz w:val="22"/>
              </w:rPr>
              <w:t> </w:t>
            </w:r>
            <w:r>
              <w:rPr>
                <w:sz w:val="22"/>
              </w:rPr>
              <w:t>lære</w:t>
            </w:r>
            <w:r>
              <w:rPr>
                <w:spacing w:val="-2"/>
                <w:sz w:val="22"/>
              </w:rPr>
              <w:t> </w:t>
            </w:r>
            <w:r>
              <w:rPr>
                <w:sz w:val="22"/>
              </w:rPr>
              <w:t>mere</w:t>
            </w:r>
          </w:p>
        </w:tc>
        <w:tc>
          <w:tcPr>
            <w:tcW w:w="1855" w:type="dxa"/>
          </w:tcPr>
          <w:p>
            <w:pPr>
              <w:pStyle w:val="TableParagraph"/>
              <w:ind w:left="0"/>
              <w:rPr>
                <w:rFonts w:ascii="Times New Roman"/>
                <w:sz w:val="22"/>
              </w:rPr>
            </w:pPr>
          </w:p>
        </w:tc>
        <w:tc>
          <w:tcPr>
            <w:tcW w:w="3165" w:type="dxa"/>
          </w:tcPr>
          <w:p>
            <w:pPr>
              <w:pStyle w:val="TableParagraph"/>
              <w:spacing w:line="249" w:lineRule="exact"/>
              <w:rPr>
                <w:sz w:val="22"/>
              </w:rPr>
            </w:pPr>
            <w:r>
              <w:rPr>
                <w:sz w:val="22"/>
              </w:rPr>
              <w:t>Slide</w:t>
            </w:r>
            <w:r>
              <w:rPr>
                <w:spacing w:val="-3"/>
                <w:sz w:val="22"/>
              </w:rPr>
              <w:t> </w:t>
            </w:r>
            <w:r>
              <w:rPr>
                <w:sz w:val="22"/>
              </w:rPr>
              <w:t>22-24</w:t>
            </w:r>
          </w:p>
        </w:tc>
        <w:tc>
          <w:tcPr>
            <w:tcW w:w="1384" w:type="dxa"/>
          </w:tcPr>
          <w:p>
            <w:pPr>
              <w:pStyle w:val="TableParagraph"/>
              <w:spacing w:line="249" w:lineRule="exact"/>
              <w:ind w:left="109"/>
              <w:rPr>
                <w:sz w:val="22"/>
              </w:rPr>
            </w:pPr>
            <w:r>
              <w:rPr>
                <w:sz w:val="22"/>
              </w:rPr>
              <w:t>Plenum</w:t>
            </w:r>
          </w:p>
        </w:tc>
        <w:tc>
          <w:tcPr>
            <w:tcW w:w="609" w:type="dxa"/>
          </w:tcPr>
          <w:p>
            <w:pPr>
              <w:pStyle w:val="TableParagraph"/>
              <w:spacing w:line="248" w:lineRule="exact"/>
              <w:rPr>
                <w:sz w:val="22"/>
              </w:rPr>
            </w:pPr>
            <w:r>
              <w:rPr>
                <w:w w:val="100"/>
                <w:sz w:val="22"/>
              </w:rPr>
              <w:t>3</w:t>
            </w:r>
          </w:p>
          <w:p>
            <w:pPr>
              <w:pStyle w:val="TableParagraph"/>
              <w:spacing w:line="252" w:lineRule="exact"/>
              <w:rPr>
                <w:sz w:val="22"/>
              </w:rPr>
            </w:pPr>
            <w:r>
              <w:rPr>
                <w:sz w:val="22"/>
              </w:rPr>
              <w:t>min</w:t>
            </w:r>
          </w:p>
        </w:tc>
      </w:tr>
    </w:tbl>
    <w:p>
      <w:pPr>
        <w:pStyle w:val="BodyText"/>
        <w:rPr>
          <w:sz w:val="29"/>
        </w:rPr>
      </w:pPr>
    </w:p>
    <w:p>
      <w:pPr>
        <w:spacing w:before="94"/>
        <w:ind w:left="112" w:right="0" w:firstLine="0"/>
        <w:jc w:val="left"/>
        <w:rPr>
          <w:b/>
          <w:sz w:val="22"/>
        </w:rPr>
      </w:pPr>
      <w:r>
        <w:rPr>
          <w:b/>
          <w:sz w:val="22"/>
        </w:rPr>
        <w:t>Uddybning</w:t>
      </w:r>
      <w:r>
        <w:rPr>
          <w:b/>
          <w:spacing w:val="-1"/>
          <w:sz w:val="22"/>
        </w:rPr>
        <w:t> </w:t>
      </w:r>
      <w:r>
        <w:rPr>
          <w:b/>
          <w:sz w:val="22"/>
        </w:rPr>
        <w:t>af</w:t>
      </w:r>
      <w:r>
        <w:rPr>
          <w:b/>
          <w:spacing w:val="-3"/>
          <w:sz w:val="22"/>
        </w:rPr>
        <w:t> </w:t>
      </w:r>
      <w:r>
        <w:rPr>
          <w:b/>
          <w:sz w:val="22"/>
        </w:rPr>
        <w:t>de</w:t>
      </w:r>
      <w:r>
        <w:rPr>
          <w:b/>
          <w:spacing w:val="-1"/>
          <w:sz w:val="22"/>
        </w:rPr>
        <w:t> </w:t>
      </w:r>
      <w:r>
        <w:rPr>
          <w:b/>
          <w:sz w:val="22"/>
        </w:rPr>
        <w:t>enkelte</w:t>
      </w:r>
      <w:r>
        <w:rPr>
          <w:b/>
          <w:spacing w:val="-2"/>
          <w:sz w:val="22"/>
        </w:rPr>
        <w:t> </w:t>
      </w:r>
      <w:r>
        <w:rPr>
          <w:b/>
          <w:sz w:val="22"/>
        </w:rPr>
        <w:t>elementer</w:t>
      </w:r>
      <w:r>
        <w:rPr>
          <w:b/>
          <w:spacing w:val="-3"/>
          <w:sz w:val="22"/>
        </w:rPr>
        <w:t> </w:t>
      </w:r>
      <w:r>
        <w:rPr>
          <w:b/>
          <w:sz w:val="22"/>
        </w:rPr>
        <w:t>i</w:t>
      </w:r>
      <w:r>
        <w:rPr>
          <w:b/>
          <w:spacing w:val="-2"/>
          <w:sz w:val="22"/>
        </w:rPr>
        <w:t> </w:t>
      </w:r>
      <w:r>
        <w:rPr>
          <w:b/>
          <w:sz w:val="22"/>
        </w:rPr>
        <w:t>planen</w:t>
      </w:r>
    </w:p>
    <w:p>
      <w:pPr>
        <w:spacing w:before="183"/>
        <w:ind w:left="112" w:right="0" w:firstLine="0"/>
        <w:jc w:val="left"/>
        <w:rPr>
          <w:i/>
          <w:sz w:val="22"/>
        </w:rPr>
      </w:pPr>
      <w:r>
        <w:rPr>
          <w:i/>
          <w:sz w:val="22"/>
          <w:u w:val="single"/>
        </w:rPr>
        <w:t>0.</w:t>
      </w:r>
      <w:r>
        <w:rPr>
          <w:i/>
          <w:spacing w:val="-1"/>
          <w:sz w:val="22"/>
          <w:u w:val="single"/>
        </w:rPr>
        <w:t> </w:t>
      </w:r>
      <w:r>
        <w:rPr>
          <w:i/>
          <w:sz w:val="22"/>
          <w:u w:val="single"/>
        </w:rPr>
        <w:t>Intro</w:t>
      </w:r>
    </w:p>
    <w:p>
      <w:pPr>
        <w:pStyle w:val="BodyText"/>
        <w:spacing w:line="276" w:lineRule="auto" w:before="196"/>
        <w:ind w:left="112" w:right="1230"/>
      </w:pPr>
      <w:r>
        <w:rPr/>
        <w:t>Du skal introducere emnet – herunder hvorfor det er vigtigt for eleverne at være kildekritiske.</w:t>
      </w:r>
      <w:r>
        <w:rPr>
          <w:spacing w:val="-59"/>
        </w:rPr>
        <w:t> </w:t>
      </w:r>
      <w:r>
        <w:rPr/>
        <w:t>Brug</w:t>
      </w:r>
      <w:r>
        <w:rPr>
          <w:spacing w:val="-1"/>
        </w:rPr>
        <w:t> </w:t>
      </w:r>
      <w:r>
        <w:rPr/>
        <w:t>gerne</w:t>
      </w:r>
      <w:r>
        <w:rPr>
          <w:spacing w:val="-2"/>
        </w:rPr>
        <w:t> </w:t>
      </w:r>
      <w:r>
        <w:rPr/>
        <w:t>dig selv.</w:t>
      </w:r>
      <w:r>
        <w:rPr>
          <w:spacing w:val="-1"/>
        </w:rPr>
        <w:t> </w:t>
      </w:r>
      <w:r>
        <w:rPr/>
        <w:t>Overvej for</w:t>
      </w:r>
      <w:r>
        <w:rPr>
          <w:spacing w:val="1"/>
        </w:rPr>
        <w:t> </w:t>
      </w:r>
      <w:r>
        <w:rPr/>
        <w:t>eksempel:</w:t>
      </w:r>
    </w:p>
    <w:p>
      <w:pPr>
        <w:pStyle w:val="ListParagraph"/>
        <w:numPr>
          <w:ilvl w:val="0"/>
          <w:numId w:val="1"/>
        </w:numPr>
        <w:tabs>
          <w:tab w:pos="250" w:val="left" w:leader="none"/>
        </w:tabs>
        <w:spacing w:line="252" w:lineRule="exact" w:before="0" w:after="0"/>
        <w:ind w:left="249" w:right="0" w:hanging="138"/>
        <w:jc w:val="left"/>
        <w:rPr>
          <w:sz w:val="22"/>
        </w:rPr>
      </w:pPr>
      <w:r>
        <w:rPr>
          <w:sz w:val="22"/>
        </w:rPr>
        <w:t>Hvad</w:t>
      </w:r>
      <w:r>
        <w:rPr>
          <w:spacing w:val="-5"/>
          <w:sz w:val="22"/>
        </w:rPr>
        <w:t> </w:t>
      </w:r>
      <w:r>
        <w:rPr>
          <w:sz w:val="22"/>
        </w:rPr>
        <w:t>har</w:t>
      </w:r>
      <w:r>
        <w:rPr>
          <w:spacing w:val="-3"/>
          <w:sz w:val="22"/>
        </w:rPr>
        <w:t> </w:t>
      </w:r>
      <w:r>
        <w:rPr>
          <w:sz w:val="22"/>
        </w:rPr>
        <w:t>du</w:t>
      </w:r>
      <w:r>
        <w:rPr>
          <w:spacing w:val="-2"/>
          <w:sz w:val="22"/>
        </w:rPr>
        <w:t> </w:t>
      </w:r>
      <w:r>
        <w:rPr>
          <w:sz w:val="22"/>
        </w:rPr>
        <w:t>som underviser selv</w:t>
      </w:r>
      <w:r>
        <w:rPr>
          <w:spacing w:val="-1"/>
          <w:sz w:val="22"/>
        </w:rPr>
        <w:t> </w:t>
      </w:r>
      <w:r>
        <w:rPr>
          <w:sz w:val="22"/>
        </w:rPr>
        <w:t>oplevet,</w:t>
      </w:r>
      <w:r>
        <w:rPr>
          <w:spacing w:val="-2"/>
          <w:sz w:val="22"/>
        </w:rPr>
        <w:t> </w:t>
      </w:r>
      <w:r>
        <w:rPr>
          <w:sz w:val="22"/>
        </w:rPr>
        <w:t>som du</w:t>
      </w:r>
      <w:r>
        <w:rPr>
          <w:spacing w:val="-2"/>
          <w:sz w:val="22"/>
        </w:rPr>
        <w:t> </w:t>
      </w:r>
      <w:r>
        <w:rPr>
          <w:sz w:val="22"/>
        </w:rPr>
        <w:t>kan</w:t>
      </w:r>
      <w:r>
        <w:rPr>
          <w:spacing w:val="-3"/>
          <w:sz w:val="22"/>
        </w:rPr>
        <w:t> </w:t>
      </w:r>
      <w:r>
        <w:rPr>
          <w:sz w:val="22"/>
        </w:rPr>
        <w:t>dele</w:t>
      </w:r>
      <w:r>
        <w:rPr>
          <w:spacing w:val="-4"/>
          <w:sz w:val="22"/>
        </w:rPr>
        <w:t> </w:t>
      </w:r>
      <w:r>
        <w:rPr>
          <w:sz w:val="22"/>
        </w:rPr>
        <w:t>med</w:t>
      </w:r>
      <w:r>
        <w:rPr>
          <w:spacing w:val="-4"/>
          <w:sz w:val="22"/>
        </w:rPr>
        <w:t> </w:t>
      </w:r>
      <w:r>
        <w:rPr>
          <w:sz w:val="22"/>
        </w:rPr>
        <w:t>klassen?</w:t>
      </w:r>
    </w:p>
    <w:p>
      <w:pPr>
        <w:pStyle w:val="ListParagraph"/>
        <w:numPr>
          <w:ilvl w:val="0"/>
          <w:numId w:val="1"/>
        </w:numPr>
        <w:tabs>
          <w:tab w:pos="250" w:val="left" w:leader="none"/>
        </w:tabs>
        <w:spacing w:line="240" w:lineRule="auto" w:before="37" w:after="0"/>
        <w:ind w:left="249" w:right="0" w:hanging="137"/>
        <w:jc w:val="left"/>
        <w:rPr>
          <w:sz w:val="22"/>
        </w:rPr>
      </w:pPr>
      <w:r>
        <w:rPr>
          <w:sz w:val="22"/>
        </w:rPr>
        <w:t>Har</w:t>
      </w:r>
      <w:r>
        <w:rPr>
          <w:spacing w:val="-4"/>
          <w:sz w:val="22"/>
        </w:rPr>
        <w:t> </w:t>
      </w:r>
      <w:r>
        <w:rPr>
          <w:sz w:val="22"/>
        </w:rPr>
        <w:t>der</w:t>
      </w:r>
      <w:r>
        <w:rPr>
          <w:spacing w:val="-3"/>
          <w:sz w:val="22"/>
        </w:rPr>
        <w:t> </w:t>
      </w:r>
      <w:r>
        <w:rPr>
          <w:sz w:val="22"/>
        </w:rPr>
        <w:t>været</w:t>
      </w:r>
      <w:r>
        <w:rPr>
          <w:spacing w:val="-1"/>
          <w:sz w:val="22"/>
        </w:rPr>
        <w:t> </w:t>
      </w:r>
      <w:r>
        <w:rPr>
          <w:sz w:val="22"/>
        </w:rPr>
        <w:t>en</w:t>
      </w:r>
      <w:r>
        <w:rPr>
          <w:spacing w:val="-4"/>
          <w:sz w:val="22"/>
        </w:rPr>
        <w:t> </w:t>
      </w:r>
      <w:r>
        <w:rPr>
          <w:sz w:val="22"/>
        </w:rPr>
        <w:t>særlig</w:t>
      </w:r>
      <w:r>
        <w:rPr>
          <w:spacing w:val="-2"/>
          <w:sz w:val="22"/>
        </w:rPr>
        <w:t> </w:t>
      </w:r>
      <w:r>
        <w:rPr>
          <w:sz w:val="22"/>
        </w:rPr>
        <w:t>situation</w:t>
      </w:r>
      <w:r>
        <w:rPr>
          <w:spacing w:val="-5"/>
          <w:sz w:val="22"/>
        </w:rPr>
        <w:t> </w:t>
      </w:r>
      <w:r>
        <w:rPr>
          <w:sz w:val="22"/>
        </w:rPr>
        <w:t>på</w:t>
      </w:r>
      <w:r>
        <w:rPr>
          <w:spacing w:val="-2"/>
          <w:sz w:val="22"/>
        </w:rPr>
        <w:t> </w:t>
      </w:r>
      <w:r>
        <w:rPr>
          <w:sz w:val="22"/>
        </w:rPr>
        <w:t>klassen/skolen</w:t>
      </w:r>
      <w:r>
        <w:rPr>
          <w:spacing w:val="-2"/>
          <w:sz w:val="22"/>
        </w:rPr>
        <w:t> </w:t>
      </w:r>
      <w:r>
        <w:rPr>
          <w:sz w:val="22"/>
        </w:rPr>
        <w:t>med</w:t>
      </w:r>
      <w:r>
        <w:rPr>
          <w:spacing w:val="-4"/>
          <w:sz w:val="22"/>
        </w:rPr>
        <w:t> </w:t>
      </w:r>
      <w:r>
        <w:rPr>
          <w:sz w:val="22"/>
        </w:rPr>
        <w:t>relevans?</w:t>
      </w:r>
    </w:p>
    <w:p>
      <w:pPr>
        <w:pStyle w:val="ListParagraph"/>
        <w:numPr>
          <w:ilvl w:val="0"/>
          <w:numId w:val="1"/>
        </w:numPr>
        <w:tabs>
          <w:tab w:pos="250" w:val="left" w:leader="none"/>
        </w:tabs>
        <w:spacing w:line="240" w:lineRule="auto" w:before="43" w:after="0"/>
        <w:ind w:left="249" w:right="0" w:hanging="137"/>
        <w:jc w:val="left"/>
        <w:rPr>
          <w:sz w:val="22"/>
        </w:rPr>
      </w:pPr>
      <w:r>
        <w:rPr>
          <w:sz w:val="22"/>
        </w:rPr>
        <w:t>Hvad</w:t>
      </w:r>
      <w:r>
        <w:rPr>
          <w:spacing w:val="-4"/>
          <w:sz w:val="22"/>
        </w:rPr>
        <w:t> </w:t>
      </w:r>
      <w:r>
        <w:rPr>
          <w:sz w:val="22"/>
        </w:rPr>
        <w:t>er</w:t>
      </w:r>
      <w:r>
        <w:rPr>
          <w:spacing w:val="-2"/>
          <w:sz w:val="22"/>
        </w:rPr>
        <w:t> </w:t>
      </w:r>
      <w:r>
        <w:rPr>
          <w:sz w:val="22"/>
        </w:rPr>
        <w:t>der</w:t>
      </w:r>
      <w:r>
        <w:rPr>
          <w:spacing w:val="-3"/>
          <w:sz w:val="22"/>
        </w:rPr>
        <w:t> </w:t>
      </w:r>
      <w:r>
        <w:rPr>
          <w:sz w:val="22"/>
        </w:rPr>
        <w:t>sket</w:t>
      </w:r>
      <w:r>
        <w:rPr>
          <w:spacing w:val="-2"/>
          <w:sz w:val="22"/>
        </w:rPr>
        <w:t> </w:t>
      </w:r>
      <w:r>
        <w:rPr>
          <w:sz w:val="22"/>
        </w:rPr>
        <w:t>i</w:t>
      </w:r>
      <w:r>
        <w:rPr>
          <w:spacing w:val="-2"/>
          <w:sz w:val="22"/>
        </w:rPr>
        <w:t> </w:t>
      </w:r>
      <w:r>
        <w:rPr>
          <w:sz w:val="22"/>
        </w:rPr>
        <w:t>de</w:t>
      </w:r>
      <w:r>
        <w:rPr>
          <w:spacing w:val="-3"/>
          <w:sz w:val="22"/>
        </w:rPr>
        <w:t> </w:t>
      </w:r>
      <w:r>
        <w:rPr>
          <w:sz w:val="22"/>
        </w:rPr>
        <w:t>sidste</w:t>
      </w:r>
      <w:r>
        <w:rPr>
          <w:spacing w:val="-1"/>
          <w:sz w:val="22"/>
        </w:rPr>
        <w:t> </w:t>
      </w:r>
      <w:r>
        <w:rPr>
          <w:sz w:val="22"/>
        </w:rPr>
        <w:t>14</w:t>
      </w:r>
      <w:r>
        <w:rPr>
          <w:spacing w:val="-4"/>
          <w:sz w:val="22"/>
        </w:rPr>
        <w:t> </w:t>
      </w:r>
      <w:r>
        <w:rPr>
          <w:sz w:val="22"/>
        </w:rPr>
        <w:t>dage</w:t>
      </w:r>
      <w:r>
        <w:rPr>
          <w:spacing w:val="-1"/>
          <w:sz w:val="22"/>
        </w:rPr>
        <w:t> </w:t>
      </w:r>
      <w:r>
        <w:rPr>
          <w:sz w:val="22"/>
        </w:rPr>
        <w:t>i</w:t>
      </w:r>
      <w:r>
        <w:rPr>
          <w:spacing w:val="-5"/>
          <w:sz w:val="22"/>
        </w:rPr>
        <w:t> </w:t>
      </w:r>
      <w:r>
        <w:rPr>
          <w:sz w:val="22"/>
        </w:rPr>
        <w:t>Danmark,</w:t>
      </w:r>
      <w:r>
        <w:rPr>
          <w:spacing w:val="-1"/>
          <w:sz w:val="22"/>
        </w:rPr>
        <w:t> </w:t>
      </w:r>
      <w:r>
        <w:rPr>
          <w:sz w:val="22"/>
        </w:rPr>
        <w:t>som</w:t>
      </w:r>
      <w:r>
        <w:rPr>
          <w:spacing w:val="-4"/>
          <w:sz w:val="22"/>
        </w:rPr>
        <w:t> </w:t>
      </w:r>
      <w:r>
        <w:rPr>
          <w:sz w:val="22"/>
        </w:rPr>
        <w:t>med</w:t>
      </w:r>
      <w:r>
        <w:rPr>
          <w:spacing w:val="-2"/>
          <w:sz w:val="22"/>
        </w:rPr>
        <w:t> </w:t>
      </w:r>
      <w:r>
        <w:rPr>
          <w:sz w:val="22"/>
        </w:rPr>
        <w:t>nyhedsværdien</w:t>
      </w:r>
      <w:r>
        <w:rPr>
          <w:spacing w:val="-1"/>
          <w:sz w:val="22"/>
        </w:rPr>
        <w:t> </w:t>
      </w:r>
      <w:r>
        <w:rPr>
          <w:sz w:val="22"/>
        </w:rPr>
        <w:t>er</w:t>
      </w:r>
      <w:r>
        <w:rPr>
          <w:spacing w:val="-3"/>
          <w:sz w:val="22"/>
        </w:rPr>
        <w:t> </w:t>
      </w:r>
      <w:r>
        <w:rPr>
          <w:sz w:val="22"/>
        </w:rPr>
        <w:t>værd</w:t>
      </w:r>
      <w:r>
        <w:rPr>
          <w:spacing w:val="-1"/>
          <w:sz w:val="22"/>
        </w:rPr>
        <w:t> </w:t>
      </w:r>
      <w:r>
        <w:rPr>
          <w:sz w:val="22"/>
        </w:rPr>
        <w:t>at inkludere?</w:t>
      </w:r>
    </w:p>
    <w:p>
      <w:pPr>
        <w:spacing w:before="196"/>
        <w:ind w:left="112" w:right="0" w:firstLine="0"/>
        <w:jc w:val="left"/>
        <w:rPr>
          <w:i/>
          <w:sz w:val="22"/>
        </w:rPr>
      </w:pPr>
      <w:r>
        <w:rPr>
          <w:i/>
          <w:sz w:val="22"/>
          <w:u w:val="single"/>
        </w:rPr>
        <w:t>1:</w:t>
      </w:r>
      <w:r>
        <w:rPr>
          <w:i/>
          <w:spacing w:val="-1"/>
          <w:sz w:val="22"/>
          <w:u w:val="single"/>
        </w:rPr>
        <w:t> </w:t>
      </w:r>
      <w:r>
        <w:rPr>
          <w:i/>
          <w:sz w:val="22"/>
          <w:u w:val="single"/>
        </w:rPr>
        <w:t>Oplæg</w:t>
      </w:r>
      <w:r>
        <w:rPr>
          <w:i/>
          <w:spacing w:val="-1"/>
          <w:sz w:val="22"/>
          <w:u w:val="single"/>
        </w:rPr>
        <w:t> </w:t>
      </w:r>
      <w:r>
        <w:rPr>
          <w:i/>
          <w:sz w:val="22"/>
          <w:u w:val="single"/>
        </w:rPr>
        <w:t>om</w:t>
      </w:r>
      <w:r>
        <w:rPr>
          <w:i/>
          <w:spacing w:val="-2"/>
          <w:sz w:val="22"/>
          <w:u w:val="single"/>
        </w:rPr>
        <w:t> </w:t>
      </w:r>
      <w:r>
        <w:rPr>
          <w:i/>
          <w:sz w:val="22"/>
          <w:u w:val="single"/>
        </w:rPr>
        <w:t>fake</w:t>
      </w:r>
      <w:r>
        <w:rPr>
          <w:i/>
          <w:spacing w:val="-2"/>
          <w:sz w:val="22"/>
          <w:u w:val="single"/>
        </w:rPr>
        <w:t> </w:t>
      </w:r>
      <w:r>
        <w:rPr>
          <w:i/>
          <w:sz w:val="22"/>
          <w:u w:val="single"/>
        </w:rPr>
        <w:t>news</w:t>
      </w:r>
      <w:r>
        <w:rPr>
          <w:i/>
          <w:spacing w:val="-3"/>
          <w:sz w:val="22"/>
          <w:u w:val="single"/>
        </w:rPr>
        <w:t> </w:t>
      </w:r>
      <w:r>
        <w:rPr>
          <w:i/>
          <w:sz w:val="22"/>
          <w:u w:val="single"/>
        </w:rPr>
        <w:t>og</w:t>
      </w:r>
      <w:r>
        <w:rPr>
          <w:i/>
          <w:spacing w:val="-1"/>
          <w:sz w:val="22"/>
          <w:u w:val="single"/>
        </w:rPr>
        <w:t> </w:t>
      </w:r>
      <w:r>
        <w:rPr>
          <w:i/>
          <w:sz w:val="22"/>
          <w:u w:val="single"/>
        </w:rPr>
        <w:t>deep</w:t>
      </w:r>
      <w:r>
        <w:rPr>
          <w:i/>
          <w:spacing w:val="-2"/>
          <w:sz w:val="22"/>
          <w:u w:val="single"/>
        </w:rPr>
        <w:t> </w:t>
      </w:r>
      <w:r>
        <w:rPr>
          <w:i/>
          <w:sz w:val="22"/>
          <w:u w:val="single"/>
        </w:rPr>
        <w:t>fakes</w:t>
      </w:r>
    </w:p>
    <w:p>
      <w:pPr>
        <w:pStyle w:val="BodyText"/>
        <w:spacing w:line="278" w:lineRule="auto" w:before="195"/>
        <w:ind w:left="112" w:right="605"/>
      </w:pPr>
      <w:r>
        <w:rPr/>
        <w:t>Eleverne skal lære om definitionerne af fake news og deep fakes – herunder konsekvenserne af</w:t>
      </w:r>
      <w:r>
        <w:rPr>
          <w:spacing w:val="1"/>
        </w:rPr>
        <w:t> </w:t>
      </w:r>
      <w:r>
        <w:rPr/>
        <w:t>dette for individ og samfund. I denne forbindelse vises to deep fake videoer – en af ”Barak Obama”</w:t>
      </w:r>
      <w:r>
        <w:rPr>
          <w:spacing w:val="-59"/>
        </w:rPr>
        <w:t> </w:t>
      </w:r>
      <w:r>
        <w:rPr/>
        <w:t>og</w:t>
      </w:r>
      <w:r>
        <w:rPr>
          <w:spacing w:val="-1"/>
        </w:rPr>
        <w:t> </w:t>
      </w:r>
      <w:r>
        <w:rPr/>
        <w:t>en af</w:t>
      </w:r>
      <w:r>
        <w:rPr>
          <w:spacing w:val="-1"/>
        </w:rPr>
        <w:t> </w:t>
      </w:r>
      <w:r>
        <w:rPr/>
        <w:t>”Mette</w:t>
      </w:r>
      <w:r>
        <w:rPr>
          <w:spacing w:val="-2"/>
        </w:rPr>
        <w:t> </w:t>
      </w:r>
      <w:r>
        <w:rPr/>
        <w:t>Frederiksen”.</w:t>
      </w:r>
    </w:p>
    <w:p>
      <w:pPr>
        <w:spacing w:before="157"/>
        <w:ind w:left="112" w:right="0" w:firstLine="0"/>
        <w:jc w:val="left"/>
        <w:rPr>
          <w:i/>
          <w:sz w:val="22"/>
        </w:rPr>
      </w:pPr>
      <w:r>
        <w:rPr>
          <w:i/>
          <w:sz w:val="22"/>
          <w:u w:val="single"/>
        </w:rPr>
        <w:t>2.</w:t>
      </w:r>
      <w:r>
        <w:rPr>
          <w:i/>
          <w:spacing w:val="-1"/>
          <w:sz w:val="22"/>
          <w:u w:val="single"/>
        </w:rPr>
        <w:t> </w:t>
      </w:r>
      <w:r>
        <w:rPr>
          <w:i/>
          <w:sz w:val="22"/>
          <w:u w:val="single"/>
        </w:rPr>
        <w:t>Klassediskussion:</w:t>
      </w:r>
      <w:r>
        <w:rPr>
          <w:i/>
          <w:spacing w:val="-2"/>
          <w:sz w:val="22"/>
          <w:u w:val="single"/>
        </w:rPr>
        <w:t> </w:t>
      </w:r>
      <w:r>
        <w:rPr>
          <w:i/>
          <w:sz w:val="22"/>
          <w:u w:val="single"/>
        </w:rPr>
        <w:t>Hvad</w:t>
      </w:r>
      <w:r>
        <w:rPr>
          <w:i/>
          <w:spacing w:val="-3"/>
          <w:sz w:val="22"/>
          <w:u w:val="single"/>
        </w:rPr>
        <w:t> </w:t>
      </w:r>
      <w:r>
        <w:rPr>
          <w:i/>
          <w:sz w:val="22"/>
          <w:u w:val="single"/>
        </w:rPr>
        <w:t>gør</w:t>
      </w:r>
      <w:r>
        <w:rPr>
          <w:i/>
          <w:spacing w:val="-3"/>
          <w:sz w:val="22"/>
          <w:u w:val="single"/>
        </w:rPr>
        <w:t> </w:t>
      </w:r>
      <w:r>
        <w:rPr>
          <w:i/>
          <w:sz w:val="22"/>
          <w:u w:val="single"/>
        </w:rPr>
        <w:t>du?</w:t>
      </w:r>
    </w:p>
    <w:p>
      <w:pPr>
        <w:pStyle w:val="BodyText"/>
        <w:spacing w:line="278" w:lineRule="auto" w:before="196"/>
        <w:ind w:left="112" w:right="996"/>
      </w:pPr>
      <w:r>
        <w:rPr/>
        <w:t>I plenum diskuteres betydningen af deep fakes og fake news ift. hvordan eleverne selv agerer i</w:t>
      </w:r>
      <w:r>
        <w:rPr>
          <w:spacing w:val="-59"/>
        </w:rPr>
        <w:t> </w:t>
      </w:r>
      <w:r>
        <w:rPr/>
        <w:t>deres hverdag og</w:t>
      </w:r>
      <w:r>
        <w:rPr>
          <w:spacing w:val="-2"/>
        </w:rPr>
        <w:t> </w:t>
      </w:r>
      <w:r>
        <w:rPr/>
        <w:t>på</w:t>
      </w:r>
      <w:r>
        <w:rPr>
          <w:spacing w:val="-2"/>
        </w:rPr>
        <w:t> </w:t>
      </w:r>
      <w:r>
        <w:rPr/>
        <w:t>sociale medier.</w:t>
      </w:r>
    </w:p>
    <w:p>
      <w:pPr>
        <w:spacing w:before="157"/>
        <w:ind w:left="112" w:right="0" w:firstLine="0"/>
        <w:jc w:val="left"/>
        <w:rPr>
          <w:i/>
          <w:sz w:val="22"/>
        </w:rPr>
      </w:pPr>
      <w:r>
        <w:rPr>
          <w:i/>
          <w:sz w:val="22"/>
          <w:u w:val="single"/>
        </w:rPr>
        <w:t>3:</w:t>
      </w:r>
      <w:r>
        <w:rPr>
          <w:i/>
          <w:spacing w:val="-1"/>
          <w:sz w:val="22"/>
          <w:u w:val="single"/>
        </w:rPr>
        <w:t> </w:t>
      </w:r>
      <w:r>
        <w:rPr>
          <w:i/>
          <w:sz w:val="22"/>
          <w:u w:val="single"/>
        </w:rPr>
        <w:t>Video:</w:t>
      </w:r>
      <w:r>
        <w:rPr>
          <w:i/>
          <w:spacing w:val="-3"/>
          <w:sz w:val="22"/>
          <w:u w:val="single"/>
        </w:rPr>
        <w:t> </w:t>
      </w:r>
      <w:r>
        <w:rPr>
          <w:i/>
          <w:sz w:val="22"/>
          <w:u w:val="single"/>
        </w:rPr>
        <w:t>Mit liv</w:t>
      </w:r>
      <w:r>
        <w:rPr>
          <w:i/>
          <w:spacing w:val="-1"/>
          <w:sz w:val="22"/>
          <w:u w:val="single"/>
        </w:rPr>
        <w:t> </w:t>
      </w:r>
      <w:r>
        <w:rPr>
          <w:i/>
          <w:sz w:val="22"/>
          <w:u w:val="single"/>
        </w:rPr>
        <w:t>på</w:t>
      </w:r>
      <w:r>
        <w:rPr>
          <w:i/>
          <w:spacing w:val="-4"/>
          <w:sz w:val="22"/>
          <w:u w:val="single"/>
        </w:rPr>
        <w:t> </w:t>
      </w:r>
      <w:r>
        <w:rPr>
          <w:i/>
          <w:sz w:val="22"/>
          <w:u w:val="single"/>
        </w:rPr>
        <w:t>nettet</w:t>
      </w:r>
    </w:p>
    <w:p>
      <w:pPr>
        <w:pStyle w:val="BodyText"/>
        <w:spacing w:before="196"/>
        <w:ind w:left="112"/>
      </w:pPr>
      <w:r>
        <w:rPr/>
        <w:t>Afspil</w:t>
      </w:r>
      <w:r>
        <w:rPr>
          <w:spacing w:val="-3"/>
        </w:rPr>
        <w:t> </w:t>
      </w:r>
      <w:r>
        <w:rPr/>
        <w:t>afsnittet</w:t>
      </w:r>
      <w:r>
        <w:rPr>
          <w:spacing w:val="-3"/>
        </w:rPr>
        <w:t> </w:t>
      </w:r>
      <w:r>
        <w:rPr/>
        <w:t>af</w:t>
      </w:r>
      <w:r>
        <w:rPr>
          <w:spacing w:val="-3"/>
        </w:rPr>
        <w:t> </w:t>
      </w:r>
      <w:r>
        <w:rPr/>
        <w:t>DR-dokumentaren</w:t>
      </w:r>
      <w:r>
        <w:rPr>
          <w:spacing w:val="-2"/>
        </w:rPr>
        <w:t> </w:t>
      </w:r>
      <w:r>
        <w:rPr/>
        <w:t>’Mit liv</w:t>
      </w:r>
      <w:r>
        <w:rPr>
          <w:spacing w:val="-1"/>
        </w:rPr>
        <w:t> </w:t>
      </w:r>
      <w:r>
        <w:rPr/>
        <w:t>på</w:t>
      </w:r>
      <w:r>
        <w:rPr>
          <w:spacing w:val="-4"/>
        </w:rPr>
        <w:t> </w:t>
      </w:r>
      <w:r>
        <w:rPr/>
        <w:t>nettet:</w:t>
      </w:r>
      <w:r>
        <w:rPr>
          <w:spacing w:val="-3"/>
        </w:rPr>
        <w:t> </w:t>
      </w:r>
      <w:r>
        <w:rPr/>
        <w:t>tør</w:t>
      </w:r>
      <w:r>
        <w:rPr>
          <w:spacing w:val="-3"/>
        </w:rPr>
        <w:t> </w:t>
      </w:r>
      <w:r>
        <w:rPr/>
        <w:t>jeg</w:t>
      </w:r>
      <w:r>
        <w:rPr>
          <w:spacing w:val="-4"/>
        </w:rPr>
        <w:t> </w:t>
      </w:r>
      <w:r>
        <w:rPr/>
        <w:t>stole</w:t>
      </w:r>
      <w:r>
        <w:rPr>
          <w:spacing w:val="-2"/>
        </w:rPr>
        <w:t> </w:t>
      </w:r>
      <w:r>
        <w:rPr/>
        <w:t>på</w:t>
      </w:r>
      <w:r>
        <w:rPr>
          <w:spacing w:val="-2"/>
        </w:rPr>
        <w:t> </w:t>
      </w:r>
      <w:r>
        <w:rPr/>
        <w:t>det,</w:t>
      </w:r>
      <w:r>
        <w:rPr>
          <w:spacing w:val="-5"/>
        </w:rPr>
        <w:t> </w:t>
      </w:r>
      <w:r>
        <w:rPr/>
        <w:t>jeg</w:t>
      </w:r>
      <w:r>
        <w:rPr>
          <w:spacing w:val="-2"/>
        </w:rPr>
        <w:t> </w:t>
      </w:r>
      <w:r>
        <w:rPr/>
        <w:t>ser?’</w:t>
      </w:r>
    </w:p>
    <w:p>
      <w:pPr>
        <w:pStyle w:val="BodyText"/>
        <w:spacing w:line="278" w:lineRule="auto" w:before="37"/>
        <w:ind w:left="112" w:right="887"/>
      </w:pPr>
      <w:r>
        <w:rPr/>
        <w:t>Hvis der er ekstra tid, så stop gerne, hver gang man bliver bedt om at tale stilling til noget (ja/nej</w:t>
      </w:r>
      <w:r>
        <w:rPr>
          <w:spacing w:val="-59"/>
        </w:rPr>
        <w:t> </w:t>
      </w:r>
      <w:r>
        <w:rPr/>
        <w:t>skærm).</w:t>
      </w:r>
    </w:p>
    <w:p>
      <w:pPr>
        <w:spacing w:before="157"/>
        <w:ind w:left="112" w:right="0" w:firstLine="0"/>
        <w:jc w:val="left"/>
        <w:rPr>
          <w:i/>
          <w:sz w:val="22"/>
        </w:rPr>
      </w:pPr>
      <w:r>
        <w:rPr>
          <w:i/>
          <w:sz w:val="22"/>
          <w:u w:val="single"/>
        </w:rPr>
        <w:t>4:</w:t>
      </w:r>
      <w:r>
        <w:rPr>
          <w:i/>
          <w:spacing w:val="-5"/>
          <w:sz w:val="22"/>
          <w:u w:val="single"/>
        </w:rPr>
        <w:t> </w:t>
      </w:r>
      <w:r>
        <w:rPr>
          <w:i/>
          <w:sz w:val="22"/>
          <w:u w:val="single"/>
        </w:rPr>
        <w:t>Klassediskussion:</w:t>
      </w:r>
      <w:r>
        <w:rPr>
          <w:i/>
          <w:spacing w:val="-6"/>
          <w:sz w:val="22"/>
          <w:u w:val="single"/>
        </w:rPr>
        <w:t> </w:t>
      </w:r>
      <w:r>
        <w:rPr>
          <w:i/>
          <w:sz w:val="22"/>
          <w:u w:val="single"/>
        </w:rPr>
        <w:t>Kildekritik</w:t>
      </w:r>
    </w:p>
    <w:p>
      <w:pPr>
        <w:spacing w:after="0"/>
        <w:jc w:val="left"/>
        <w:rPr>
          <w:sz w:val="22"/>
        </w:rPr>
        <w:sectPr>
          <w:type w:val="continuous"/>
          <w:pgSz w:w="11910" w:h="16840"/>
          <w:pgMar w:header="0" w:footer="783" w:top="840" w:bottom="980" w:left="1020" w:right="540"/>
        </w:sectPr>
      </w:pPr>
    </w:p>
    <w:p>
      <w:pPr>
        <w:pStyle w:val="BodyText"/>
        <w:spacing w:before="76"/>
        <w:ind w:left="112"/>
      </w:pPr>
      <w:r>
        <w:rPr/>
        <w:t>I</w:t>
      </w:r>
      <w:r>
        <w:rPr>
          <w:spacing w:val="-1"/>
        </w:rPr>
        <w:t> </w:t>
      </w:r>
      <w:r>
        <w:rPr/>
        <w:t>plenum</w:t>
      </w:r>
      <w:r>
        <w:rPr>
          <w:spacing w:val="-3"/>
        </w:rPr>
        <w:t> </w:t>
      </w:r>
      <w:r>
        <w:rPr/>
        <w:t>diskuteres</w:t>
      </w:r>
      <w:r>
        <w:rPr>
          <w:spacing w:val="-5"/>
        </w:rPr>
        <w:t> </w:t>
      </w:r>
      <w:r>
        <w:rPr/>
        <w:t>spørgsmål</w:t>
      </w:r>
      <w:r>
        <w:rPr>
          <w:spacing w:val="-2"/>
        </w:rPr>
        <w:t> </w:t>
      </w:r>
      <w:r>
        <w:rPr/>
        <w:t>i</w:t>
      </w:r>
      <w:r>
        <w:rPr>
          <w:spacing w:val="-5"/>
        </w:rPr>
        <w:t> </w:t>
      </w:r>
      <w:r>
        <w:rPr/>
        <w:t>relation</w:t>
      </w:r>
      <w:r>
        <w:rPr>
          <w:spacing w:val="-5"/>
        </w:rPr>
        <w:t> </w:t>
      </w:r>
      <w:r>
        <w:rPr/>
        <w:t>til</w:t>
      </w:r>
      <w:r>
        <w:rPr>
          <w:spacing w:val="-2"/>
        </w:rPr>
        <w:t> </w:t>
      </w:r>
      <w:r>
        <w:rPr/>
        <w:t>”Mit</w:t>
      </w:r>
      <w:r>
        <w:rPr>
          <w:spacing w:val="-1"/>
        </w:rPr>
        <w:t> </w:t>
      </w:r>
      <w:r>
        <w:rPr/>
        <w:t>liv</w:t>
      </w:r>
      <w:r>
        <w:rPr>
          <w:spacing w:val="-4"/>
        </w:rPr>
        <w:t> </w:t>
      </w:r>
      <w:r>
        <w:rPr/>
        <w:t>på</w:t>
      </w:r>
      <w:r>
        <w:rPr>
          <w:spacing w:val="-2"/>
        </w:rPr>
        <w:t> </w:t>
      </w:r>
      <w:r>
        <w:rPr/>
        <w:t>nettet”</w:t>
      </w:r>
      <w:r>
        <w:rPr>
          <w:spacing w:val="-4"/>
        </w:rPr>
        <w:t> </w:t>
      </w:r>
      <w:r>
        <w:rPr/>
        <w:t>og</w:t>
      </w:r>
      <w:r>
        <w:rPr>
          <w:spacing w:val="-2"/>
        </w:rPr>
        <w:t> </w:t>
      </w:r>
      <w:r>
        <w:rPr/>
        <w:t>kildekritik.</w:t>
      </w:r>
    </w:p>
    <w:p>
      <w:pPr>
        <w:spacing w:before="196"/>
        <w:ind w:left="112" w:right="0" w:firstLine="0"/>
        <w:jc w:val="left"/>
        <w:rPr>
          <w:i/>
          <w:sz w:val="22"/>
        </w:rPr>
      </w:pPr>
      <w:r>
        <w:rPr>
          <w:i/>
          <w:sz w:val="22"/>
          <w:u w:val="single"/>
        </w:rPr>
        <w:t>5.</w:t>
      </w:r>
      <w:r>
        <w:rPr>
          <w:i/>
          <w:spacing w:val="-5"/>
          <w:sz w:val="22"/>
          <w:u w:val="single"/>
        </w:rPr>
        <w:t> </w:t>
      </w:r>
      <w:r>
        <w:rPr>
          <w:i/>
          <w:sz w:val="22"/>
          <w:u w:val="single"/>
        </w:rPr>
        <w:t>Information</w:t>
      </w:r>
      <w:r>
        <w:rPr>
          <w:i/>
          <w:spacing w:val="-3"/>
          <w:sz w:val="22"/>
          <w:u w:val="single"/>
        </w:rPr>
        <w:t> </w:t>
      </w:r>
      <w:r>
        <w:rPr>
          <w:i/>
          <w:sz w:val="22"/>
          <w:u w:val="single"/>
        </w:rPr>
        <w:t>om</w:t>
      </w:r>
      <w:r>
        <w:rPr>
          <w:i/>
          <w:spacing w:val="-2"/>
          <w:sz w:val="22"/>
          <w:u w:val="single"/>
        </w:rPr>
        <w:t> </w:t>
      </w:r>
      <w:r>
        <w:rPr>
          <w:i/>
          <w:sz w:val="22"/>
          <w:u w:val="single"/>
        </w:rPr>
        <w:t>kildekritiske</w:t>
      </w:r>
      <w:r>
        <w:rPr>
          <w:i/>
          <w:spacing w:val="-3"/>
          <w:sz w:val="22"/>
          <w:u w:val="single"/>
        </w:rPr>
        <w:t> </w:t>
      </w:r>
      <w:r>
        <w:rPr>
          <w:i/>
          <w:sz w:val="22"/>
          <w:u w:val="single"/>
        </w:rPr>
        <w:t>spørgsmål</w:t>
      </w:r>
    </w:p>
    <w:p>
      <w:pPr>
        <w:pStyle w:val="BodyText"/>
        <w:spacing w:line="278" w:lineRule="auto" w:before="195"/>
        <w:ind w:left="112" w:right="614"/>
      </w:pPr>
      <w:r>
        <w:rPr/>
        <w:t>Hurtig gennemgang af spørgsmål der er relevante ift kildekritik. Som afrunding på modulet afslutter</w:t>
      </w:r>
      <w:r>
        <w:rPr>
          <w:spacing w:val="-59"/>
        </w:rPr>
        <w:t> </w:t>
      </w:r>
      <w:r>
        <w:rPr/>
        <w:t>vi med en fælles snak om dagens emner. Hvad er vi gode til ift. kildekritik og hvad kan vi med</w:t>
      </w:r>
      <w:r>
        <w:rPr>
          <w:spacing w:val="1"/>
        </w:rPr>
        <w:t> </w:t>
      </w:r>
      <w:r>
        <w:rPr/>
        <w:t>fordel</w:t>
      </w:r>
      <w:r>
        <w:rPr>
          <w:spacing w:val="-1"/>
        </w:rPr>
        <w:t> </w:t>
      </w:r>
      <w:r>
        <w:rPr/>
        <w:t>blive bedre</w:t>
      </w:r>
      <w:r>
        <w:rPr>
          <w:spacing w:val="-2"/>
        </w:rPr>
        <w:t> </w:t>
      </w:r>
      <w:r>
        <w:rPr/>
        <w:t>til.</w:t>
      </w:r>
    </w:p>
    <w:p>
      <w:pPr>
        <w:pStyle w:val="BodyText"/>
        <w:spacing w:before="154"/>
        <w:ind w:left="112"/>
      </w:pPr>
      <w:r>
        <w:rPr/>
        <w:t>Du</w:t>
      </w:r>
      <w:r>
        <w:rPr>
          <w:spacing w:val="-3"/>
        </w:rPr>
        <w:t> </w:t>
      </w:r>
      <w:r>
        <w:rPr/>
        <w:t>kan</w:t>
      </w:r>
      <w:r>
        <w:rPr>
          <w:spacing w:val="-4"/>
        </w:rPr>
        <w:t> </w:t>
      </w:r>
      <w:r>
        <w:rPr/>
        <w:t>f.eks.</w:t>
      </w:r>
      <w:r>
        <w:rPr>
          <w:spacing w:val="-2"/>
        </w:rPr>
        <w:t> </w:t>
      </w:r>
      <w:r>
        <w:rPr/>
        <w:t>også</w:t>
      </w:r>
      <w:r>
        <w:rPr>
          <w:spacing w:val="-1"/>
        </w:rPr>
        <w:t> </w:t>
      </w:r>
      <w:r>
        <w:rPr/>
        <w:t>spørge</w:t>
      </w:r>
      <w:r>
        <w:rPr>
          <w:spacing w:val="-2"/>
        </w:rPr>
        <w:t> </w:t>
      </w:r>
      <w:r>
        <w:rPr/>
        <w:t>eleverne</w:t>
      </w:r>
      <w:r>
        <w:rPr>
          <w:spacing w:val="-2"/>
        </w:rPr>
        <w:t> </w:t>
      </w:r>
      <w:r>
        <w:rPr/>
        <w:t>om;</w:t>
      </w:r>
    </w:p>
    <w:p>
      <w:pPr>
        <w:pStyle w:val="ListParagraph"/>
        <w:numPr>
          <w:ilvl w:val="0"/>
          <w:numId w:val="2"/>
        </w:numPr>
        <w:tabs>
          <w:tab w:pos="372" w:val="left" w:leader="none"/>
        </w:tabs>
        <w:spacing w:line="240" w:lineRule="auto" w:before="38" w:after="0"/>
        <w:ind w:left="371" w:right="0" w:hanging="260"/>
        <w:jc w:val="left"/>
        <w:rPr>
          <w:sz w:val="22"/>
        </w:rPr>
      </w:pPr>
      <w:r>
        <w:rPr>
          <w:sz w:val="22"/>
        </w:rPr>
        <w:t>de</w:t>
      </w:r>
      <w:r>
        <w:rPr>
          <w:spacing w:val="-4"/>
          <w:sz w:val="22"/>
        </w:rPr>
        <w:t> </w:t>
      </w:r>
      <w:r>
        <w:rPr>
          <w:sz w:val="22"/>
        </w:rPr>
        <w:t>har</w:t>
      </w:r>
      <w:r>
        <w:rPr>
          <w:spacing w:val="-3"/>
          <w:sz w:val="22"/>
        </w:rPr>
        <w:t> </w:t>
      </w:r>
      <w:r>
        <w:rPr>
          <w:sz w:val="22"/>
        </w:rPr>
        <w:t>lært</w:t>
      </w:r>
      <w:r>
        <w:rPr>
          <w:spacing w:val="1"/>
          <w:sz w:val="22"/>
        </w:rPr>
        <w:t> </w:t>
      </w:r>
      <w:r>
        <w:rPr>
          <w:sz w:val="22"/>
        </w:rPr>
        <w:t>noget nyt?</w:t>
      </w:r>
    </w:p>
    <w:p>
      <w:pPr>
        <w:pStyle w:val="ListParagraph"/>
        <w:numPr>
          <w:ilvl w:val="0"/>
          <w:numId w:val="2"/>
        </w:numPr>
        <w:tabs>
          <w:tab w:pos="372" w:val="left" w:leader="none"/>
        </w:tabs>
        <w:spacing w:line="240" w:lineRule="auto" w:before="37" w:after="0"/>
        <w:ind w:left="371" w:right="0" w:hanging="260"/>
        <w:jc w:val="left"/>
        <w:rPr>
          <w:sz w:val="22"/>
        </w:rPr>
      </w:pPr>
      <w:r>
        <w:rPr>
          <w:sz w:val="22"/>
        </w:rPr>
        <w:t>de</w:t>
      </w:r>
      <w:r>
        <w:rPr>
          <w:spacing w:val="-4"/>
          <w:sz w:val="22"/>
        </w:rPr>
        <w:t> </w:t>
      </w:r>
      <w:r>
        <w:rPr>
          <w:sz w:val="22"/>
        </w:rPr>
        <w:t>har</w:t>
      </w:r>
      <w:r>
        <w:rPr>
          <w:spacing w:val="-3"/>
          <w:sz w:val="22"/>
        </w:rPr>
        <w:t> </w:t>
      </w:r>
      <w:r>
        <w:rPr>
          <w:sz w:val="22"/>
        </w:rPr>
        <w:t>lært noget,</w:t>
      </w:r>
      <w:r>
        <w:rPr>
          <w:spacing w:val="-1"/>
          <w:sz w:val="22"/>
        </w:rPr>
        <w:t> </w:t>
      </w:r>
      <w:r>
        <w:rPr>
          <w:sz w:val="22"/>
        </w:rPr>
        <w:t>der</w:t>
      </w:r>
      <w:r>
        <w:rPr>
          <w:spacing w:val="-5"/>
          <w:sz w:val="22"/>
        </w:rPr>
        <w:t> </w:t>
      </w:r>
      <w:r>
        <w:rPr>
          <w:sz w:val="22"/>
        </w:rPr>
        <w:t>har overrasket</w:t>
      </w:r>
      <w:r>
        <w:rPr>
          <w:spacing w:val="-3"/>
          <w:sz w:val="22"/>
        </w:rPr>
        <w:t> </w:t>
      </w:r>
      <w:r>
        <w:rPr>
          <w:sz w:val="22"/>
        </w:rPr>
        <w:t>dem?</w:t>
      </w:r>
    </w:p>
    <w:p>
      <w:pPr>
        <w:pStyle w:val="ListParagraph"/>
        <w:numPr>
          <w:ilvl w:val="0"/>
          <w:numId w:val="2"/>
        </w:numPr>
        <w:tabs>
          <w:tab w:pos="372" w:val="left" w:leader="none"/>
        </w:tabs>
        <w:spacing w:line="240" w:lineRule="auto" w:before="40" w:after="0"/>
        <w:ind w:left="371" w:right="0" w:hanging="260"/>
        <w:jc w:val="left"/>
        <w:rPr>
          <w:sz w:val="22"/>
        </w:rPr>
      </w:pPr>
      <w:r>
        <w:rPr>
          <w:sz w:val="22"/>
        </w:rPr>
        <w:t>de</w:t>
      </w:r>
      <w:r>
        <w:rPr>
          <w:spacing w:val="-4"/>
          <w:sz w:val="22"/>
        </w:rPr>
        <w:t> </w:t>
      </w:r>
      <w:r>
        <w:rPr>
          <w:sz w:val="22"/>
        </w:rPr>
        <w:t>har</w:t>
      </w:r>
      <w:r>
        <w:rPr>
          <w:spacing w:val="-3"/>
          <w:sz w:val="22"/>
        </w:rPr>
        <w:t> </w:t>
      </w:r>
      <w:r>
        <w:rPr>
          <w:sz w:val="22"/>
        </w:rPr>
        <w:t>lært</w:t>
      </w:r>
      <w:r>
        <w:rPr>
          <w:spacing w:val="1"/>
          <w:sz w:val="22"/>
        </w:rPr>
        <w:t> </w:t>
      </w:r>
      <w:r>
        <w:rPr>
          <w:sz w:val="22"/>
        </w:rPr>
        <w:t>noget</w:t>
      </w:r>
      <w:r>
        <w:rPr>
          <w:spacing w:val="-3"/>
          <w:sz w:val="22"/>
        </w:rPr>
        <w:t> </w:t>
      </w:r>
      <w:r>
        <w:rPr>
          <w:sz w:val="22"/>
        </w:rPr>
        <w:t>som</w:t>
      </w:r>
      <w:r>
        <w:rPr>
          <w:spacing w:val="-3"/>
          <w:sz w:val="22"/>
        </w:rPr>
        <w:t> </w:t>
      </w:r>
      <w:r>
        <w:rPr>
          <w:sz w:val="22"/>
        </w:rPr>
        <w:t>kan</w:t>
      </w:r>
      <w:r>
        <w:rPr>
          <w:spacing w:val="-3"/>
          <w:sz w:val="22"/>
        </w:rPr>
        <w:t> </w:t>
      </w:r>
      <w:r>
        <w:rPr>
          <w:sz w:val="22"/>
        </w:rPr>
        <w:t>ændre</w:t>
      </w:r>
      <w:r>
        <w:rPr>
          <w:spacing w:val="-4"/>
          <w:sz w:val="22"/>
        </w:rPr>
        <w:t> </w:t>
      </w:r>
      <w:r>
        <w:rPr>
          <w:sz w:val="22"/>
        </w:rPr>
        <w:t>den</w:t>
      </w:r>
      <w:r>
        <w:rPr>
          <w:spacing w:val="-3"/>
          <w:sz w:val="22"/>
        </w:rPr>
        <w:t> </w:t>
      </w:r>
      <w:r>
        <w:rPr>
          <w:sz w:val="22"/>
        </w:rPr>
        <w:t>måde, som de</w:t>
      </w:r>
      <w:r>
        <w:rPr>
          <w:spacing w:val="-3"/>
          <w:sz w:val="22"/>
        </w:rPr>
        <w:t> </w:t>
      </w:r>
      <w:r>
        <w:rPr>
          <w:sz w:val="22"/>
        </w:rPr>
        <w:t>agerer på</w:t>
      </w:r>
      <w:r>
        <w:rPr>
          <w:spacing w:val="-4"/>
          <w:sz w:val="22"/>
        </w:rPr>
        <w:t> </w:t>
      </w:r>
      <w:r>
        <w:rPr>
          <w:sz w:val="22"/>
        </w:rPr>
        <w:t>i</w:t>
      </w:r>
      <w:r>
        <w:rPr>
          <w:spacing w:val="-1"/>
          <w:sz w:val="22"/>
        </w:rPr>
        <w:t> </w:t>
      </w:r>
      <w:r>
        <w:rPr>
          <w:sz w:val="22"/>
        </w:rPr>
        <w:t>hverdagen?</w:t>
      </w:r>
    </w:p>
    <w:p>
      <w:pPr>
        <w:spacing w:before="198"/>
        <w:ind w:left="112" w:right="0" w:firstLine="0"/>
        <w:jc w:val="left"/>
        <w:rPr>
          <w:i/>
          <w:sz w:val="22"/>
        </w:rPr>
      </w:pPr>
      <w:r>
        <w:rPr>
          <w:i/>
          <w:sz w:val="22"/>
          <w:u w:val="single"/>
        </w:rPr>
        <w:t>6:</w:t>
      </w:r>
      <w:r>
        <w:rPr>
          <w:i/>
          <w:spacing w:val="-2"/>
          <w:sz w:val="22"/>
          <w:u w:val="single"/>
        </w:rPr>
        <w:t> </w:t>
      </w:r>
      <w:r>
        <w:rPr>
          <w:i/>
          <w:sz w:val="22"/>
          <w:u w:val="single"/>
        </w:rPr>
        <w:t>Inspiration</w:t>
      </w:r>
      <w:r>
        <w:rPr>
          <w:i/>
          <w:spacing w:val="-3"/>
          <w:sz w:val="22"/>
          <w:u w:val="single"/>
        </w:rPr>
        <w:t> </w:t>
      </w:r>
      <w:r>
        <w:rPr>
          <w:i/>
          <w:sz w:val="22"/>
          <w:u w:val="single"/>
        </w:rPr>
        <w:t>til</w:t>
      </w:r>
      <w:r>
        <w:rPr>
          <w:i/>
          <w:spacing w:val="-2"/>
          <w:sz w:val="22"/>
          <w:u w:val="single"/>
        </w:rPr>
        <w:t> </w:t>
      </w:r>
      <w:r>
        <w:rPr>
          <w:i/>
          <w:sz w:val="22"/>
          <w:u w:val="single"/>
        </w:rPr>
        <w:t>at</w:t>
      </w:r>
      <w:r>
        <w:rPr>
          <w:i/>
          <w:spacing w:val="1"/>
          <w:sz w:val="22"/>
          <w:u w:val="single"/>
        </w:rPr>
        <w:t> </w:t>
      </w:r>
      <w:r>
        <w:rPr>
          <w:i/>
          <w:sz w:val="22"/>
          <w:u w:val="single"/>
        </w:rPr>
        <w:t>lære</w:t>
      </w:r>
      <w:r>
        <w:rPr>
          <w:i/>
          <w:spacing w:val="-4"/>
          <w:sz w:val="22"/>
          <w:u w:val="single"/>
        </w:rPr>
        <w:t> </w:t>
      </w:r>
      <w:r>
        <w:rPr>
          <w:i/>
          <w:sz w:val="22"/>
          <w:u w:val="single"/>
        </w:rPr>
        <w:t>mere</w:t>
      </w:r>
    </w:p>
    <w:p>
      <w:pPr>
        <w:pStyle w:val="BodyText"/>
        <w:spacing w:line="278" w:lineRule="auto" w:before="196"/>
        <w:ind w:left="112" w:right="863"/>
      </w:pPr>
      <w:r>
        <w:rPr/>
        <w:t>Som afslutning på dagen vises nogle forslag til, hvor eleverne kan blive inspireret, ift. evt. selv at</w:t>
      </w:r>
      <w:r>
        <w:rPr>
          <w:spacing w:val="-59"/>
        </w:rPr>
        <w:t> </w:t>
      </w:r>
      <w:r>
        <w:rPr/>
        <w:t>blive</w:t>
      </w:r>
      <w:r>
        <w:rPr>
          <w:spacing w:val="-1"/>
        </w:rPr>
        <w:t> </w:t>
      </w:r>
      <w:r>
        <w:rPr/>
        <w:t>klogere på emnerne fra i dag.</w:t>
      </w:r>
    </w:p>
    <w:p>
      <w:pPr>
        <w:spacing w:before="157"/>
        <w:ind w:left="112" w:right="0" w:firstLine="0"/>
        <w:jc w:val="left"/>
        <w:rPr>
          <w:i/>
          <w:sz w:val="22"/>
        </w:rPr>
      </w:pPr>
      <w:r>
        <w:rPr>
          <w:i/>
          <w:sz w:val="22"/>
          <w:u w:val="single"/>
        </w:rPr>
        <w:t>7:</w:t>
      </w:r>
      <w:r>
        <w:rPr>
          <w:i/>
          <w:spacing w:val="-2"/>
          <w:sz w:val="22"/>
          <w:u w:val="single"/>
        </w:rPr>
        <w:t> </w:t>
      </w:r>
      <w:r>
        <w:rPr>
          <w:i/>
          <w:sz w:val="22"/>
          <w:u w:val="single"/>
        </w:rPr>
        <w:t>Evaluering</w:t>
      </w:r>
    </w:p>
    <w:p>
      <w:pPr>
        <w:pStyle w:val="BodyText"/>
        <w:spacing w:before="198"/>
        <w:ind w:left="112"/>
      </w:pPr>
      <w:r>
        <w:rPr/>
        <w:t>Som</w:t>
      </w:r>
      <w:r>
        <w:rPr>
          <w:spacing w:val="-1"/>
        </w:rPr>
        <w:t> </w:t>
      </w:r>
      <w:r>
        <w:rPr/>
        <w:t>afslutning</w:t>
      </w:r>
      <w:r>
        <w:rPr>
          <w:spacing w:val="-3"/>
        </w:rPr>
        <w:t> </w:t>
      </w:r>
      <w:r>
        <w:rPr/>
        <w:t>på</w:t>
      </w:r>
      <w:r>
        <w:rPr>
          <w:spacing w:val="-4"/>
        </w:rPr>
        <w:t> </w:t>
      </w:r>
      <w:r>
        <w:rPr/>
        <w:t>dagen</w:t>
      </w:r>
      <w:r>
        <w:rPr>
          <w:spacing w:val="-5"/>
        </w:rPr>
        <w:t> </w:t>
      </w:r>
      <w:r>
        <w:rPr/>
        <w:t>skal</w:t>
      </w:r>
      <w:r>
        <w:rPr>
          <w:spacing w:val="-2"/>
        </w:rPr>
        <w:t> </w:t>
      </w:r>
      <w:r>
        <w:rPr/>
        <w:t>eleverne</w:t>
      </w:r>
      <w:r>
        <w:rPr>
          <w:spacing w:val="-5"/>
        </w:rPr>
        <w:t> </w:t>
      </w:r>
      <w:r>
        <w:rPr/>
        <w:t>evaluere</w:t>
      </w:r>
      <w:r>
        <w:rPr>
          <w:spacing w:val="-4"/>
        </w:rPr>
        <w:t> </w:t>
      </w:r>
      <w:r>
        <w:rPr/>
        <w:t>på</w:t>
      </w:r>
      <w:r>
        <w:rPr>
          <w:spacing w:val="-3"/>
        </w:rPr>
        <w:t> </w:t>
      </w:r>
      <w:r>
        <w:rPr/>
        <w:t>modulet</w:t>
      </w:r>
      <w:r>
        <w:rPr>
          <w:spacing w:val="-3"/>
        </w:rPr>
        <w:t> </w:t>
      </w:r>
      <w:r>
        <w:rPr/>
        <w:t>vha.</w:t>
      </w:r>
      <w:r>
        <w:rPr>
          <w:spacing w:val="-4"/>
        </w:rPr>
        <w:t> </w:t>
      </w:r>
      <w:r>
        <w:rPr/>
        <w:t>tilhørende</w:t>
      </w:r>
      <w:r>
        <w:rPr>
          <w:spacing w:val="-2"/>
        </w:rPr>
        <w:t> </w:t>
      </w:r>
      <w:r>
        <w:rPr/>
        <w:t>QR-kode.</w:t>
      </w:r>
    </w:p>
    <w:p>
      <w:pPr>
        <w:pStyle w:val="BodyText"/>
        <w:rPr>
          <w:sz w:val="24"/>
        </w:rPr>
      </w:pPr>
    </w:p>
    <w:p>
      <w:pPr>
        <w:pStyle w:val="BodyText"/>
        <w:spacing w:before="6"/>
        <w:rPr>
          <w:sz w:val="32"/>
        </w:rPr>
      </w:pPr>
    </w:p>
    <w:p>
      <w:pPr>
        <w:spacing w:before="0"/>
        <w:ind w:left="113" w:right="0" w:firstLine="0"/>
        <w:jc w:val="left"/>
        <w:rPr>
          <w:b/>
          <w:sz w:val="22"/>
        </w:rPr>
      </w:pPr>
      <w:r>
        <w:rPr>
          <w:b/>
          <w:sz w:val="22"/>
        </w:rPr>
        <w:t>God</w:t>
      </w:r>
      <w:r>
        <w:rPr>
          <w:b/>
          <w:spacing w:val="-4"/>
          <w:sz w:val="22"/>
        </w:rPr>
        <w:t> </w:t>
      </w:r>
      <w:r>
        <w:rPr>
          <w:b/>
          <w:sz w:val="22"/>
        </w:rPr>
        <w:t>fornøjelse!</w:t>
      </w:r>
    </w:p>
    <w:p>
      <w:pPr>
        <w:spacing w:after="0"/>
        <w:jc w:val="left"/>
        <w:rPr>
          <w:sz w:val="22"/>
        </w:rPr>
        <w:sectPr>
          <w:pgSz w:w="11910" w:h="16840"/>
          <w:pgMar w:header="0" w:footer="783" w:top="760" w:bottom="980" w:left="1020" w:right="540"/>
        </w:sectPr>
      </w:pPr>
    </w:p>
    <w:p>
      <w:pPr>
        <w:pStyle w:val="BodyText"/>
        <w:ind w:left="2023"/>
        <w:rPr>
          <w:sz w:val="20"/>
        </w:rPr>
      </w:pPr>
      <w:r>
        <w:rPr>
          <w:sz w:val="20"/>
        </w:rPr>
        <w:drawing>
          <wp:inline distT="0" distB="0" distL="0" distR="0">
            <wp:extent cx="3661830" cy="2072449"/>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3661830" cy="2072449"/>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5"/>
        </w:rPr>
      </w:pPr>
    </w:p>
    <w:p>
      <w:pPr>
        <w:spacing w:before="3"/>
        <w:ind w:left="661" w:right="1139" w:firstLine="0"/>
        <w:jc w:val="center"/>
        <w:rPr>
          <w:rFonts w:ascii="Calibri"/>
          <w:sz w:val="48"/>
        </w:rPr>
      </w:pPr>
      <w:r>
        <w:rPr>
          <w:rFonts w:ascii="Calibri"/>
          <w:sz w:val="48"/>
        </w:rPr>
        <w:t>Digital</w:t>
      </w:r>
      <w:r>
        <w:rPr>
          <w:rFonts w:ascii="Calibri"/>
          <w:spacing w:val="-2"/>
          <w:sz w:val="48"/>
        </w:rPr>
        <w:t> </w:t>
      </w:r>
      <w:r>
        <w:rPr>
          <w:rFonts w:ascii="Calibri"/>
          <w:sz w:val="48"/>
        </w:rPr>
        <w:t>kildekritik</w:t>
      </w:r>
      <w:r>
        <w:rPr>
          <w:rFonts w:ascii="Calibri"/>
          <w:spacing w:val="-3"/>
          <w:sz w:val="48"/>
        </w:rPr>
        <w:t> </w:t>
      </w:r>
      <w:r>
        <w:rPr>
          <w:rFonts w:ascii="Calibri"/>
          <w:sz w:val="48"/>
        </w:rPr>
        <w:t>Modul</w:t>
      </w:r>
      <w:r>
        <w:rPr>
          <w:rFonts w:ascii="Calibri"/>
          <w:spacing w:val="-4"/>
          <w:sz w:val="48"/>
        </w:rPr>
        <w:t> </w:t>
      </w:r>
      <w:r>
        <w:rPr>
          <w:rFonts w:ascii="Calibri"/>
          <w:sz w:val="48"/>
        </w:rPr>
        <w:t>1</w:t>
      </w:r>
    </w:p>
    <w:p>
      <w:pPr>
        <w:pStyle w:val="BodyText"/>
        <w:spacing w:before="9"/>
        <w:rPr>
          <w:rFonts w:ascii="Calibri"/>
          <w:sz w:val="53"/>
        </w:rPr>
      </w:pPr>
    </w:p>
    <w:p>
      <w:pPr>
        <w:spacing w:before="0"/>
        <w:ind w:left="661" w:right="1140" w:firstLine="0"/>
        <w:jc w:val="center"/>
        <w:rPr>
          <w:rFonts w:ascii="Calibri" w:hAnsi="Calibri"/>
          <w:sz w:val="28"/>
        </w:rPr>
      </w:pPr>
      <w:r>
        <w:rPr>
          <w:rFonts w:ascii="Calibri" w:hAnsi="Calibri"/>
          <w:sz w:val="28"/>
        </w:rPr>
        <w:t>Elev</w:t>
      </w:r>
      <w:r>
        <w:rPr>
          <w:rFonts w:ascii="Calibri" w:hAnsi="Calibri"/>
          <w:spacing w:val="-3"/>
          <w:sz w:val="28"/>
        </w:rPr>
        <w:t> </w:t>
      </w:r>
      <w:r>
        <w:rPr>
          <w:rFonts w:ascii="Calibri" w:hAnsi="Calibri"/>
          <w:sz w:val="28"/>
        </w:rPr>
        <w:t>evaluering</w:t>
      </w:r>
      <w:r>
        <w:rPr>
          <w:rFonts w:ascii="Calibri" w:hAnsi="Calibri"/>
          <w:spacing w:val="-3"/>
          <w:sz w:val="28"/>
        </w:rPr>
        <w:t> </w:t>
      </w:r>
      <w:r>
        <w:rPr>
          <w:rFonts w:ascii="Calibri" w:hAnsi="Calibri"/>
          <w:sz w:val="28"/>
        </w:rPr>
        <w:t>af</w:t>
      </w:r>
      <w:r>
        <w:rPr>
          <w:rFonts w:ascii="Calibri" w:hAnsi="Calibri"/>
          <w:spacing w:val="-2"/>
          <w:sz w:val="28"/>
        </w:rPr>
        <w:t> </w:t>
      </w:r>
      <w:r>
        <w:rPr>
          <w:rFonts w:ascii="Calibri" w:hAnsi="Calibri"/>
          <w:sz w:val="28"/>
        </w:rPr>
        <w:t>ovenstående</w:t>
      </w:r>
      <w:r>
        <w:rPr>
          <w:rFonts w:ascii="Calibri" w:hAnsi="Calibri"/>
          <w:spacing w:val="-4"/>
          <w:sz w:val="28"/>
        </w:rPr>
        <w:t> </w:t>
      </w:r>
      <w:r>
        <w:rPr>
          <w:rFonts w:ascii="Calibri" w:hAnsi="Calibri"/>
          <w:sz w:val="28"/>
        </w:rPr>
        <w:t>forløb</w:t>
      </w:r>
      <w:r>
        <w:rPr>
          <w:rFonts w:ascii="Calibri" w:hAnsi="Calibri"/>
          <w:spacing w:val="-1"/>
          <w:sz w:val="28"/>
        </w:rPr>
        <w:t> </w:t>
      </w:r>
      <w:r>
        <w:rPr>
          <w:rFonts w:ascii="Calibri" w:hAnsi="Calibri"/>
          <w:sz w:val="28"/>
        </w:rPr>
        <w:t>via</w:t>
      </w:r>
      <w:r>
        <w:rPr>
          <w:rFonts w:ascii="Calibri" w:hAnsi="Calibri"/>
          <w:spacing w:val="-3"/>
          <w:sz w:val="28"/>
        </w:rPr>
        <w:t> </w:t>
      </w:r>
      <w:r>
        <w:rPr>
          <w:rFonts w:ascii="Calibri" w:hAnsi="Calibri"/>
          <w:sz w:val="28"/>
        </w:rPr>
        <w:t>nedenstående</w:t>
      </w:r>
      <w:r>
        <w:rPr>
          <w:rFonts w:ascii="Calibri" w:hAnsi="Calibri"/>
          <w:spacing w:val="-3"/>
          <w:sz w:val="28"/>
        </w:rPr>
        <w:t> </w:t>
      </w:r>
      <w:r>
        <w:rPr>
          <w:rFonts w:ascii="Calibri" w:hAnsi="Calibri"/>
          <w:sz w:val="28"/>
        </w:rPr>
        <w:t>link</w:t>
      </w:r>
      <w:r>
        <w:rPr>
          <w:rFonts w:ascii="Calibri" w:hAnsi="Calibri"/>
          <w:spacing w:val="-4"/>
          <w:sz w:val="28"/>
        </w:rPr>
        <w:t> </w:t>
      </w:r>
      <w:r>
        <w:rPr>
          <w:rFonts w:ascii="Calibri" w:hAnsi="Calibri"/>
          <w:sz w:val="28"/>
        </w:rPr>
        <w:t>eller</w:t>
      </w:r>
      <w:r>
        <w:rPr>
          <w:rFonts w:ascii="Calibri" w:hAnsi="Calibri"/>
          <w:spacing w:val="-2"/>
          <w:sz w:val="28"/>
        </w:rPr>
        <w:t> </w:t>
      </w:r>
      <w:r>
        <w:rPr>
          <w:rFonts w:ascii="Calibri" w:hAnsi="Calibri"/>
          <w:sz w:val="28"/>
        </w:rPr>
        <w:t>QR-kode:</w:t>
      </w:r>
    </w:p>
    <w:p>
      <w:pPr>
        <w:pStyle w:val="BodyText"/>
        <w:rPr>
          <w:rFonts w:ascii="Calibri"/>
          <w:sz w:val="28"/>
        </w:rPr>
      </w:pPr>
    </w:p>
    <w:p>
      <w:pPr>
        <w:pStyle w:val="BodyText"/>
        <w:spacing w:before="3"/>
        <w:rPr>
          <w:rFonts w:ascii="Calibri"/>
          <w:sz w:val="24"/>
        </w:rPr>
      </w:pPr>
    </w:p>
    <w:p>
      <w:pPr>
        <w:spacing w:before="1"/>
        <w:ind w:left="661" w:right="1137" w:firstLine="0"/>
        <w:jc w:val="center"/>
        <w:rPr>
          <w:rFonts w:ascii="Calibri"/>
          <w:sz w:val="40"/>
        </w:rPr>
      </w:pPr>
      <w:hyperlink r:id="rId9">
        <w:r>
          <w:rPr>
            <w:rFonts w:ascii="Calibri"/>
            <w:color w:val="0000FF"/>
            <w:sz w:val="40"/>
            <w:u w:val="single" w:color="0000FF"/>
          </w:rPr>
          <w:t>https://surveys.enalyzer.com?pid=7n7cimbi</w:t>
        </w:r>
      </w:hyperlink>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sz w:val="27"/>
        </w:rPr>
      </w:pPr>
      <w:r>
        <w:rPr/>
        <w:drawing>
          <wp:anchor distT="0" distB="0" distL="0" distR="0" allowOverlap="1" layoutInCell="1" locked="0" behindDoc="0" simplePos="0" relativeHeight="1">
            <wp:simplePos x="0" y="0"/>
            <wp:positionH relativeFrom="page">
              <wp:posOffset>2628900</wp:posOffset>
            </wp:positionH>
            <wp:positionV relativeFrom="paragraph">
              <wp:posOffset>225337</wp:posOffset>
            </wp:positionV>
            <wp:extent cx="2414016" cy="2414016"/>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2414016" cy="2414016"/>
                    </a:xfrm>
                    <a:prstGeom prst="rect">
                      <a:avLst/>
                    </a:prstGeom>
                  </pic:spPr>
                </pic:pic>
              </a:graphicData>
            </a:graphic>
          </wp:anchor>
        </w:drawing>
      </w:r>
    </w:p>
    <w:sectPr>
      <w:pgSz w:w="11910" w:h="16840"/>
      <w:pgMar w:header="0" w:footer="783" w:top="840" w:bottom="980" w:left="10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92.771973pt;width:595.320pt;height:49.148pt;mso-position-horizontal-relative:page;mso-position-vertical-relative:page;z-index:-15863296" id="docshape1" filled="true" fillcolor="#01586c" stroked="false">
          <v:fill type="solid"/>
          <w10:wrap type="non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71" w:hanging="260"/>
        <w:jc w:val="left"/>
      </w:pPr>
      <w:rPr>
        <w:rFonts w:hint="default" w:ascii="Arial" w:hAnsi="Arial" w:eastAsia="Arial" w:cs="Arial"/>
        <w:b w:val="0"/>
        <w:bCs w:val="0"/>
        <w:i w:val="0"/>
        <w:iCs w:val="0"/>
        <w:spacing w:val="-1"/>
        <w:w w:val="100"/>
        <w:sz w:val="22"/>
        <w:szCs w:val="22"/>
        <w:lang w:val="da-DY" w:eastAsia="en-US" w:bidi="ar-SA"/>
      </w:rPr>
    </w:lvl>
    <w:lvl w:ilvl="1">
      <w:start w:val="0"/>
      <w:numFmt w:val="bullet"/>
      <w:lvlText w:val="•"/>
      <w:lvlJc w:val="left"/>
      <w:pPr>
        <w:ind w:left="1376" w:hanging="260"/>
      </w:pPr>
      <w:rPr>
        <w:rFonts w:hint="default"/>
        <w:lang w:val="da-DY" w:eastAsia="en-US" w:bidi="ar-SA"/>
      </w:rPr>
    </w:lvl>
    <w:lvl w:ilvl="2">
      <w:start w:val="0"/>
      <w:numFmt w:val="bullet"/>
      <w:lvlText w:val="•"/>
      <w:lvlJc w:val="left"/>
      <w:pPr>
        <w:ind w:left="2373" w:hanging="260"/>
      </w:pPr>
      <w:rPr>
        <w:rFonts w:hint="default"/>
        <w:lang w:val="da-DY" w:eastAsia="en-US" w:bidi="ar-SA"/>
      </w:rPr>
    </w:lvl>
    <w:lvl w:ilvl="3">
      <w:start w:val="0"/>
      <w:numFmt w:val="bullet"/>
      <w:lvlText w:val="•"/>
      <w:lvlJc w:val="left"/>
      <w:pPr>
        <w:ind w:left="3369" w:hanging="260"/>
      </w:pPr>
      <w:rPr>
        <w:rFonts w:hint="default"/>
        <w:lang w:val="da-DY" w:eastAsia="en-US" w:bidi="ar-SA"/>
      </w:rPr>
    </w:lvl>
    <w:lvl w:ilvl="4">
      <w:start w:val="0"/>
      <w:numFmt w:val="bullet"/>
      <w:lvlText w:val="•"/>
      <w:lvlJc w:val="left"/>
      <w:pPr>
        <w:ind w:left="4366" w:hanging="260"/>
      </w:pPr>
      <w:rPr>
        <w:rFonts w:hint="default"/>
        <w:lang w:val="da-DY" w:eastAsia="en-US" w:bidi="ar-SA"/>
      </w:rPr>
    </w:lvl>
    <w:lvl w:ilvl="5">
      <w:start w:val="0"/>
      <w:numFmt w:val="bullet"/>
      <w:lvlText w:val="•"/>
      <w:lvlJc w:val="left"/>
      <w:pPr>
        <w:ind w:left="5363" w:hanging="260"/>
      </w:pPr>
      <w:rPr>
        <w:rFonts w:hint="default"/>
        <w:lang w:val="da-DY" w:eastAsia="en-US" w:bidi="ar-SA"/>
      </w:rPr>
    </w:lvl>
    <w:lvl w:ilvl="6">
      <w:start w:val="0"/>
      <w:numFmt w:val="bullet"/>
      <w:lvlText w:val="•"/>
      <w:lvlJc w:val="left"/>
      <w:pPr>
        <w:ind w:left="6359" w:hanging="260"/>
      </w:pPr>
      <w:rPr>
        <w:rFonts w:hint="default"/>
        <w:lang w:val="da-DY" w:eastAsia="en-US" w:bidi="ar-SA"/>
      </w:rPr>
    </w:lvl>
    <w:lvl w:ilvl="7">
      <w:start w:val="0"/>
      <w:numFmt w:val="bullet"/>
      <w:lvlText w:val="•"/>
      <w:lvlJc w:val="left"/>
      <w:pPr>
        <w:ind w:left="7356" w:hanging="260"/>
      </w:pPr>
      <w:rPr>
        <w:rFonts w:hint="default"/>
        <w:lang w:val="da-DY" w:eastAsia="en-US" w:bidi="ar-SA"/>
      </w:rPr>
    </w:lvl>
    <w:lvl w:ilvl="8">
      <w:start w:val="0"/>
      <w:numFmt w:val="bullet"/>
      <w:lvlText w:val="•"/>
      <w:lvlJc w:val="left"/>
      <w:pPr>
        <w:ind w:left="8353" w:hanging="260"/>
      </w:pPr>
      <w:rPr>
        <w:rFonts w:hint="default"/>
        <w:lang w:val="da-DY" w:eastAsia="en-US" w:bidi="ar-SA"/>
      </w:rPr>
    </w:lvl>
  </w:abstractNum>
  <w:abstractNum w:abstractNumId="0">
    <w:multiLevelType w:val="hybridMultilevel"/>
    <w:lvl w:ilvl="0">
      <w:start w:val="0"/>
      <w:numFmt w:val="bullet"/>
      <w:lvlText w:val="-"/>
      <w:lvlJc w:val="left"/>
      <w:pPr>
        <w:ind w:left="249" w:hanging="137"/>
      </w:pPr>
      <w:rPr>
        <w:rFonts w:hint="default" w:ascii="Arial" w:hAnsi="Arial" w:eastAsia="Arial" w:cs="Arial"/>
        <w:b w:val="0"/>
        <w:bCs w:val="0"/>
        <w:i w:val="0"/>
        <w:iCs w:val="0"/>
        <w:w w:val="100"/>
        <w:sz w:val="22"/>
        <w:szCs w:val="22"/>
        <w:lang w:val="da-DY" w:eastAsia="en-US" w:bidi="ar-SA"/>
      </w:rPr>
    </w:lvl>
    <w:lvl w:ilvl="1">
      <w:start w:val="0"/>
      <w:numFmt w:val="bullet"/>
      <w:lvlText w:val="•"/>
      <w:lvlJc w:val="left"/>
      <w:pPr>
        <w:ind w:left="1250" w:hanging="137"/>
      </w:pPr>
      <w:rPr>
        <w:rFonts w:hint="default"/>
        <w:lang w:val="da-DY" w:eastAsia="en-US" w:bidi="ar-SA"/>
      </w:rPr>
    </w:lvl>
    <w:lvl w:ilvl="2">
      <w:start w:val="0"/>
      <w:numFmt w:val="bullet"/>
      <w:lvlText w:val="•"/>
      <w:lvlJc w:val="left"/>
      <w:pPr>
        <w:ind w:left="2261" w:hanging="137"/>
      </w:pPr>
      <w:rPr>
        <w:rFonts w:hint="default"/>
        <w:lang w:val="da-DY" w:eastAsia="en-US" w:bidi="ar-SA"/>
      </w:rPr>
    </w:lvl>
    <w:lvl w:ilvl="3">
      <w:start w:val="0"/>
      <w:numFmt w:val="bullet"/>
      <w:lvlText w:val="•"/>
      <w:lvlJc w:val="left"/>
      <w:pPr>
        <w:ind w:left="3271" w:hanging="137"/>
      </w:pPr>
      <w:rPr>
        <w:rFonts w:hint="default"/>
        <w:lang w:val="da-DY" w:eastAsia="en-US" w:bidi="ar-SA"/>
      </w:rPr>
    </w:lvl>
    <w:lvl w:ilvl="4">
      <w:start w:val="0"/>
      <w:numFmt w:val="bullet"/>
      <w:lvlText w:val="•"/>
      <w:lvlJc w:val="left"/>
      <w:pPr>
        <w:ind w:left="4282" w:hanging="137"/>
      </w:pPr>
      <w:rPr>
        <w:rFonts w:hint="default"/>
        <w:lang w:val="da-DY" w:eastAsia="en-US" w:bidi="ar-SA"/>
      </w:rPr>
    </w:lvl>
    <w:lvl w:ilvl="5">
      <w:start w:val="0"/>
      <w:numFmt w:val="bullet"/>
      <w:lvlText w:val="•"/>
      <w:lvlJc w:val="left"/>
      <w:pPr>
        <w:ind w:left="5293" w:hanging="137"/>
      </w:pPr>
      <w:rPr>
        <w:rFonts w:hint="default"/>
        <w:lang w:val="da-DY" w:eastAsia="en-US" w:bidi="ar-SA"/>
      </w:rPr>
    </w:lvl>
    <w:lvl w:ilvl="6">
      <w:start w:val="0"/>
      <w:numFmt w:val="bullet"/>
      <w:lvlText w:val="•"/>
      <w:lvlJc w:val="left"/>
      <w:pPr>
        <w:ind w:left="6303" w:hanging="137"/>
      </w:pPr>
      <w:rPr>
        <w:rFonts w:hint="default"/>
        <w:lang w:val="da-DY" w:eastAsia="en-US" w:bidi="ar-SA"/>
      </w:rPr>
    </w:lvl>
    <w:lvl w:ilvl="7">
      <w:start w:val="0"/>
      <w:numFmt w:val="bullet"/>
      <w:lvlText w:val="•"/>
      <w:lvlJc w:val="left"/>
      <w:pPr>
        <w:ind w:left="7314" w:hanging="137"/>
      </w:pPr>
      <w:rPr>
        <w:rFonts w:hint="default"/>
        <w:lang w:val="da-DY" w:eastAsia="en-US" w:bidi="ar-SA"/>
      </w:rPr>
    </w:lvl>
    <w:lvl w:ilvl="8">
      <w:start w:val="0"/>
      <w:numFmt w:val="bullet"/>
      <w:lvlText w:val="•"/>
      <w:lvlJc w:val="left"/>
      <w:pPr>
        <w:ind w:left="8325" w:hanging="137"/>
      </w:pPr>
      <w:rPr>
        <w:rFonts w:hint="default"/>
        <w:lang w:val="da-DY"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a-DY" w:eastAsia="en-US" w:bidi="ar-SA"/>
    </w:rPr>
  </w:style>
  <w:style w:styleId="BodyText" w:type="paragraph">
    <w:name w:val="Body Text"/>
    <w:basedOn w:val="Normal"/>
    <w:uiPriority w:val="1"/>
    <w:qFormat/>
    <w:pPr/>
    <w:rPr>
      <w:rFonts w:ascii="Arial" w:hAnsi="Arial" w:eastAsia="Arial" w:cs="Arial"/>
      <w:sz w:val="22"/>
      <w:szCs w:val="22"/>
      <w:lang w:val="da-DY" w:eastAsia="en-US" w:bidi="ar-SA"/>
    </w:rPr>
  </w:style>
  <w:style w:styleId="ListParagraph" w:type="paragraph">
    <w:name w:val="List Paragraph"/>
    <w:basedOn w:val="Normal"/>
    <w:uiPriority w:val="1"/>
    <w:qFormat/>
    <w:pPr>
      <w:spacing w:before="37"/>
      <w:ind w:left="249" w:hanging="260"/>
    </w:pPr>
    <w:rPr>
      <w:rFonts w:ascii="Arial" w:hAnsi="Arial" w:eastAsia="Arial" w:cs="Arial"/>
      <w:lang w:val="da-DY" w:eastAsia="en-US" w:bidi="ar-SA"/>
    </w:rPr>
  </w:style>
  <w:style w:styleId="TableParagraph" w:type="paragraph">
    <w:name w:val="Table Paragraph"/>
    <w:basedOn w:val="Normal"/>
    <w:uiPriority w:val="1"/>
    <w:qFormat/>
    <w:pPr>
      <w:ind w:left="110"/>
    </w:pPr>
    <w:rPr>
      <w:rFonts w:ascii="Arial" w:hAnsi="Arial" w:eastAsia="Arial" w:cs="Arial"/>
      <w:lang w:val="da-DY"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yperlink" Target="http://www.dr.dk/drtv/se/mit-" TargetMode="External"/><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surveys.enalyzer.com/?pid=7n7cimbi"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6065ABF9483C4E82F8C1D4E1C8CC61" ma:contentTypeVersion="1" ma:contentTypeDescription="Opret et nyt dokument." ma:contentTypeScope="" ma:versionID="10d84fffb78a2badaef3e2254156b324">
  <xsd:schema xmlns:xsd="http://www.w3.org/2001/XMLSchema" xmlns:xs="http://www.w3.org/2001/XMLSchema" xmlns:p="http://schemas.microsoft.com/office/2006/metadata/properties" xmlns:ns1="http://schemas.microsoft.com/sharepoint/v3" targetNamespace="http://schemas.microsoft.com/office/2006/metadata/properties" ma:root="true" ma:fieldsID="c63bec90b3e5d7ece697825738336c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F002E3-4804-4973-80B6-FA0AB131E531}"/>
</file>

<file path=customXml/itemProps2.xml><?xml version="1.0" encoding="utf-8"?>
<ds:datastoreItem xmlns:ds="http://schemas.openxmlformats.org/officeDocument/2006/customXml" ds:itemID="{244C657E-E2D4-434E-8BC7-3689CEAA79E8}"/>
</file>

<file path=customXml/itemProps3.xml><?xml version="1.0" encoding="utf-8"?>
<ds:datastoreItem xmlns:ds="http://schemas.openxmlformats.org/officeDocument/2006/customXml" ds:itemID="{4AD49F6B-60AD-40D4-8356-032A808EAAF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Digital mobning og krænkelse – Niveau 1</dc:subject>
  <dc:creator>Tina Rais</dc:creator>
  <dcterms:created xsi:type="dcterms:W3CDTF">2021-08-09T13:30:58Z</dcterms:created>
  <dcterms:modified xsi:type="dcterms:W3CDTF">2021-08-09T13:30:58Z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Acrobat PDFMaker 20 til Word</vt:lpwstr>
  </property>
  <property fmtid="{D5CDD505-2E9C-101B-9397-08002B2CF9AE}" pid="4" name="LastSaved">
    <vt:filetime>2021-08-09T00:00:00Z</vt:filetime>
  </property>
  <property fmtid="{D5CDD505-2E9C-101B-9397-08002B2CF9AE}" pid="5" name="ContentTypeId">
    <vt:lpwstr>0x010100DC6065ABF9483C4E82F8C1D4E1C8CC61</vt:lpwstr>
  </property>
</Properties>
</file>